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B0A7A" w:rsidRPr="009B0A7A" w:rsidRDefault="009B0A7A" w:rsidP="009B0A7A">
      <w:pPr>
        <w:ind w:left="480"/>
        <w:jc w:val="center"/>
        <w:rPr>
          <w:rFonts w:ascii="Times New Roman" w:eastAsia="標楷體" w:hAnsi="Times New Roman" w:cs="Times New Roman"/>
          <w:b/>
          <w:bCs/>
          <w:color w:val="000000"/>
          <w:sz w:val="32"/>
          <w:szCs w:val="32"/>
        </w:rPr>
      </w:pPr>
      <w:r w:rsidRPr="009B0A7A">
        <w:rPr>
          <w:rFonts w:ascii="標楷體" w:eastAsia="標楷體" w:hAnsi="標楷體" w:cs="Times New Roman" w:hint="eastAsia"/>
          <w:b/>
          <w:bCs/>
          <w:color w:val="000000"/>
          <w:sz w:val="32"/>
          <w:szCs w:val="32"/>
        </w:rPr>
        <w:t>新</w:t>
      </w:r>
      <w:r w:rsidRPr="009B0A7A">
        <w:rPr>
          <w:rFonts w:ascii="Times New Roman" w:eastAsia="標楷體" w:hAnsi="Times New Roman" w:cs="Times New Roman" w:hint="eastAsia"/>
          <w:b/>
          <w:bCs/>
          <w:color w:val="000000"/>
          <w:sz w:val="32"/>
          <w:szCs w:val="32"/>
        </w:rPr>
        <w:t>竹縣</w:t>
      </w:r>
      <w:r w:rsidRPr="009B0A7A">
        <w:rPr>
          <w:rFonts w:ascii="Times New Roman" w:eastAsia="標楷體" w:hAnsi="Times New Roman" w:cs="Times New Roman"/>
          <w:b/>
          <w:bCs/>
          <w:color w:val="000000"/>
          <w:sz w:val="32"/>
          <w:szCs w:val="32"/>
        </w:rPr>
        <w:t>106</w:t>
      </w:r>
      <w:r w:rsidRPr="009B0A7A">
        <w:rPr>
          <w:rFonts w:ascii="Times New Roman" w:eastAsia="標楷體" w:hAnsi="Times New Roman" w:cs="Times New Roman" w:hint="eastAsia"/>
          <w:b/>
          <w:bCs/>
          <w:color w:val="000000"/>
          <w:sz w:val="32"/>
          <w:szCs w:val="32"/>
        </w:rPr>
        <w:t>學年度</w:t>
      </w:r>
      <w:r w:rsidRPr="009B0A7A">
        <w:rPr>
          <w:rFonts w:ascii="Times New Roman" w:eastAsia="標楷體" w:hAnsi="Times New Roman" w:cs="Times New Roman" w:hint="eastAsia"/>
          <w:b/>
          <w:color w:val="000000"/>
          <w:sz w:val="32"/>
          <w:szCs w:val="32"/>
        </w:rPr>
        <w:t>國民中學技藝教育學生技藝競賽</w:t>
      </w:r>
    </w:p>
    <w:p w:rsidR="009B0A7A" w:rsidRPr="009B0A7A" w:rsidRDefault="009B0A7A" w:rsidP="009B0A7A">
      <w:pPr>
        <w:ind w:left="480"/>
        <w:jc w:val="center"/>
        <w:rPr>
          <w:rFonts w:ascii="Times New Roman" w:eastAsia="標楷體" w:hAnsi="Times New Roman" w:cs="Times New Roman"/>
          <w:b/>
          <w:sz w:val="32"/>
          <w:szCs w:val="32"/>
        </w:rPr>
      </w:pPr>
      <w:r w:rsidRPr="009B0A7A">
        <w:rPr>
          <w:rFonts w:ascii="Times New Roman" w:eastAsia="標楷體" w:hAnsi="Times New Roman" w:cs="Times New Roman" w:hint="eastAsia"/>
          <w:b/>
          <w:sz w:val="32"/>
          <w:szCs w:val="32"/>
        </w:rPr>
        <w:t>餐旅職群</w:t>
      </w:r>
      <w:r w:rsidR="002B31D2">
        <w:rPr>
          <w:rFonts w:ascii="標楷體" w:eastAsia="標楷體" w:hAnsi="標楷體" w:cs="Times New Roman"/>
          <w:b/>
          <w:sz w:val="32"/>
          <w:szCs w:val="32"/>
        </w:rPr>
        <w:t>(</w:t>
      </w:r>
      <w:r>
        <w:rPr>
          <w:rFonts w:ascii="Times New Roman" w:eastAsia="標楷體" w:hAnsi="Times New Roman" w:cs="Times New Roman" w:hint="eastAsia"/>
          <w:b/>
          <w:sz w:val="32"/>
          <w:szCs w:val="32"/>
        </w:rPr>
        <w:t>餐旅服務</w:t>
      </w:r>
      <w:r w:rsidR="002B31D2">
        <w:rPr>
          <w:rFonts w:ascii="Times New Roman" w:eastAsia="標楷體" w:hAnsi="Times New Roman" w:cs="Times New Roman" w:hint="eastAsia"/>
          <w:b/>
          <w:sz w:val="32"/>
          <w:szCs w:val="32"/>
        </w:rPr>
        <w:t>)</w:t>
      </w:r>
      <w:r w:rsidRPr="009B0A7A">
        <w:rPr>
          <w:rFonts w:ascii="Times New Roman" w:eastAsia="標楷體" w:hAnsi="Times New Roman" w:cs="Times New Roman" w:hint="eastAsia"/>
          <w:b/>
          <w:sz w:val="32"/>
          <w:szCs w:val="32"/>
        </w:rPr>
        <w:t>學科試題</w:t>
      </w:r>
      <w:r w:rsidR="00ED6FC0">
        <w:rPr>
          <w:rFonts w:ascii="Times New Roman" w:eastAsia="標楷體" w:hAnsi="Times New Roman" w:cs="Times New Roman" w:hint="eastAsia"/>
          <w:b/>
          <w:sz w:val="32"/>
          <w:szCs w:val="32"/>
        </w:rPr>
        <w:t xml:space="preserve"> </w:t>
      </w:r>
      <w:r w:rsidR="00ED6FC0">
        <w:rPr>
          <w:rFonts w:ascii="Times New Roman" w:eastAsia="標楷體" w:hAnsi="Times New Roman" w:cs="Times New Roman"/>
          <w:b/>
          <w:sz w:val="32"/>
          <w:szCs w:val="32"/>
        </w:rPr>
        <w:t xml:space="preserve">  </w:t>
      </w:r>
      <w:bookmarkStart w:id="0" w:name="_GoBack"/>
      <w:bookmarkEnd w:id="0"/>
    </w:p>
    <w:p w:rsidR="001C2861" w:rsidRDefault="001C2861" w:rsidP="001C2861">
      <w:pPr>
        <w:rPr>
          <w:rFonts w:ascii="新細明體" w:eastAsia="新細明體" w:hAnsi="新細明體"/>
          <w:b/>
          <w:color w:val="000000"/>
        </w:rPr>
      </w:pPr>
      <w:r>
        <w:rPr>
          <w:rFonts w:ascii="新細明體" w:eastAsia="新細明體" w:hAnsi="新細明體"/>
          <w:b/>
          <w:color w:val="000000"/>
        </w:rPr>
        <w:t>一、 選擇題 (</w:t>
      </w:r>
      <w:r w:rsidR="007352B9">
        <w:rPr>
          <w:rFonts w:ascii="新細明體" w:eastAsia="新細明體" w:hAnsi="新細明體" w:hint="eastAsia"/>
          <w:b/>
          <w:color w:val="000000"/>
        </w:rPr>
        <w:t>400題</w:t>
      </w:r>
      <w:r>
        <w:rPr>
          <w:rFonts w:ascii="新細明體" w:eastAsia="新細明體" w:hAnsi="新細明體"/>
          <w:b/>
          <w:color w:val="000000"/>
        </w:rPr>
        <w:t>)</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 1.</w:t>
      </w:r>
      <w:r>
        <w:rPr>
          <w:rFonts w:ascii="新細明體" w:eastAsia="新細明體" w:hAnsi="新細明體"/>
          <w:color w:val="000000"/>
        </w:rPr>
        <w:tab/>
        <w:t>中式筵席所使用的大菜盤其尺寸為：　(A)14～16吋　(B)10～12吋　(C)6～8吋　(D)6吋以下。</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 2.</w:t>
      </w:r>
      <w:r>
        <w:rPr>
          <w:rFonts w:ascii="新細明體" w:eastAsia="新細明體" w:hAnsi="新細明體"/>
          <w:color w:val="000000"/>
        </w:rPr>
        <w:tab/>
        <w:t>關於餐旅從業人員的服務守則，下列敘述何者正確？　(A)顧客抱怨時，不要告知主管　(B)顧客贈送貴重禮物時，可私自收下　(C)顧客邀約出遊時，可趁主管不在私下答應　(D)顧客要求虛報發票款項時，應告知主管處理。</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 3.</w:t>
      </w:r>
      <w:r>
        <w:rPr>
          <w:rFonts w:ascii="新細明體" w:eastAsia="新細明體" w:hAnsi="新細明體"/>
          <w:color w:val="000000"/>
        </w:rPr>
        <w:tab/>
        <w:t>下列何者為「顧客」廣義的定義？　(A)與其交易過後為我們帶來利潤的人或團體　(B)一個與我們交換價值的人或團體　(C)企業鎖定的目標客戶　(D)限於具有購買能力的消費者。</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 4.</w:t>
      </w:r>
      <w:r>
        <w:rPr>
          <w:rFonts w:ascii="新細明體" w:eastAsia="新細明體" w:hAnsi="新細明體"/>
          <w:color w:val="000000"/>
        </w:rPr>
        <w:tab/>
        <w:t>下列哪一項是屬於玻璃器皿（Glassware）類的餐具？　(A)Stemware　(B)Chinaware　(C)Silverware　(D)Hollowware。</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 5.</w:t>
      </w:r>
      <w:r>
        <w:rPr>
          <w:rFonts w:ascii="新細明體" w:eastAsia="新細明體" w:hAnsi="新細明體"/>
          <w:color w:val="000000"/>
        </w:rPr>
        <w:tab/>
        <w:t>不鏽鋼材質具有防鏽的功能，是因為添加下列何種物質，可生成薄膜覆蓋於鋼材表面，隔絕空氣與濕氣？　(A)鉻　(B)鈣　(C)鎂　(D)銅。</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olor w:val="000000"/>
        </w:rPr>
        <w:t>（　　） 6.</w:t>
      </w:r>
      <w:r>
        <w:rPr>
          <w:rFonts w:ascii="新細明體" w:eastAsia="新細明體" w:hAnsi="新細明體"/>
          <w:color w:val="000000"/>
        </w:rPr>
        <w:tab/>
        <w:t>依傳統法式組織編制的位階：</w:t>
      </w:r>
      <w:r>
        <w:rPr>
          <w:rFonts w:ascii="MS Mincho" w:eastAsia="MS Mincho" w:hAnsi="MS Mincho" w:cs="MS Mincho" w:hint="eastAsia"/>
          <w:color w:val="000000"/>
        </w:rPr>
        <w:t>①</w:t>
      </w:r>
      <w:r>
        <w:rPr>
          <w:rFonts w:ascii="新細明體" w:eastAsia="新細明體" w:hAnsi="新細明體"/>
          <w:color w:val="000000"/>
        </w:rPr>
        <w:t>Chef de Rang；</w:t>
      </w:r>
      <w:r>
        <w:rPr>
          <w:rFonts w:ascii="MS Mincho" w:eastAsia="MS Mincho" w:hAnsi="MS Mincho" w:cs="MS Mincho" w:hint="eastAsia"/>
          <w:color w:val="000000"/>
        </w:rPr>
        <w:t>②</w:t>
      </w:r>
      <w:r>
        <w:rPr>
          <w:rFonts w:ascii="新細明體" w:eastAsia="新細明體" w:hAnsi="新細明體"/>
          <w:color w:val="000000"/>
        </w:rPr>
        <w:t>Maître d</w:t>
      </w:r>
      <w:r w:rsidRPr="001C2861">
        <w:rPr>
          <w:rFonts w:ascii="Times New Roman" w:eastAsia="新細明體" w:hAnsi="Times New Roman" w:cs="Times New Roman"/>
          <w:color w:val="000000"/>
        </w:rPr>
        <w:t>’</w:t>
      </w:r>
      <w:r>
        <w:rPr>
          <w:rFonts w:ascii="新細明體" w:eastAsia="新細明體" w:hAnsi="新細明體" w:cs="Times New Roman"/>
          <w:color w:val="000000"/>
        </w:rPr>
        <w:t>Hôtel de Carré；</w:t>
      </w:r>
      <w:r>
        <w:rPr>
          <w:rFonts w:ascii="MS Mincho" w:eastAsia="MS Mincho" w:hAnsi="MS Mincho" w:cs="MS Mincho" w:hint="eastAsia"/>
          <w:color w:val="000000"/>
        </w:rPr>
        <w:t>③</w:t>
      </w:r>
      <w:r>
        <w:rPr>
          <w:rFonts w:ascii="新細明體" w:eastAsia="新細明體" w:hAnsi="新細明體" w:cs="Times New Roman"/>
          <w:color w:val="000000"/>
        </w:rPr>
        <w:t>Commis de Débarrasseur；</w:t>
      </w:r>
      <w:r>
        <w:rPr>
          <w:rFonts w:ascii="MS Mincho" w:eastAsia="MS Mincho" w:hAnsi="MS Mincho" w:cs="MS Mincho" w:hint="eastAsia"/>
          <w:color w:val="000000"/>
        </w:rPr>
        <w:t>④</w:t>
      </w:r>
      <w:r>
        <w:rPr>
          <w:rFonts w:ascii="新細明體" w:eastAsia="新細明體" w:hAnsi="新細明體" w:cs="Times New Roman"/>
          <w:color w:val="000000"/>
        </w:rPr>
        <w:t>Commis de Suite，從小到大的排列，下列何者正確？　(A)</w:t>
      </w:r>
      <w:r>
        <w:rPr>
          <w:rFonts w:ascii="MS Mincho" w:eastAsia="MS Mincho" w:hAnsi="MS Mincho" w:cs="MS Mincho" w:hint="eastAsia"/>
          <w:color w:val="000000"/>
        </w:rPr>
        <w:t>③</w:t>
      </w:r>
      <w:r>
        <w:rPr>
          <w:rFonts w:ascii="新細明體" w:eastAsia="新細明體" w:hAnsi="新細明體" w:cs="新細明體" w:hint="eastAsia"/>
          <w:color w:val="000000"/>
        </w:rPr>
        <w:t>→</w:t>
      </w:r>
      <w:r>
        <w:rPr>
          <w:rFonts w:ascii="MS Mincho" w:eastAsia="MS Mincho" w:hAnsi="MS Mincho" w:cs="MS Mincho" w:hint="eastAsia"/>
          <w:color w:val="000000"/>
        </w:rPr>
        <w:t>④</w:t>
      </w:r>
      <w:r>
        <w:rPr>
          <w:rFonts w:ascii="新細明體" w:eastAsia="新細明體" w:hAnsi="新細明體" w:cs="新細明體" w:hint="eastAsia"/>
          <w:color w:val="000000"/>
        </w:rPr>
        <w:t>→</w:t>
      </w:r>
      <w:r>
        <w:rPr>
          <w:rFonts w:ascii="MS Mincho" w:eastAsia="MS Mincho" w:hAnsi="MS Mincho" w:cs="MS Mincho" w:hint="eastAsia"/>
          <w:color w:val="000000"/>
        </w:rPr>
        <w:t>①</w:t>
      </w:r>
      <w:r>
        <w:rPr>
          <w:rFonts w:ascii="新細明體" w:eastAsia="新細明體" w:hAnsi="新細明體" w:cs="新細明體" w:hint="eastAsia"/>
          <w:color w:val="000000"/>
        </w:rPr>
        <w:t>→</w:t>
      </w:r>
      <w:r>
        <w:rPr>
          <w:rFonts w:ascii="MS Mincho" w:eastAsia="MS Mincho" w:hAnsi="MS Mincho" w:cs="MS Mincho" w:hint="eastAsia"/>
          <w:color w:val="000000"/>
        </w:rPr>
        <w:t>②</w:t>
      </w:r>
      <w:r>
        <w:rPr>
          <w:rFonts w:ascii="新細明體" w:eastAsia="新細明體" w:hAnsi="新細明體" w:cs="新細明體" w:hint="eastAsia"/>
          <w:color w:val="000000"/>
        </w:rPr>
        <w:t xml:space="preserve">　</w:t>
      </w:r>
      <w:r>
        <w:rPr>
          <w:rFonts w:ascii="新細明體" w:eastAsia="新細明體" w:hAnsi="新細明體" w:cs="Times New Roman"/>
          <w:color w:val="000000"/>
        </w:rPr>
        <w:t>(B)</w:t>
      </w:r>
      <w:r>
        <w:rPr>
          <w:rFonts w:ascii="MS Mincho" w:eastAsia="MS Mincho" w:hAnsi="MS Mincho" w:cs="MS Mincho" w:hint="eastAsia"/>
          <w:color w:val="000000"/>
        </w:rPr>
        <w:t>①</w:t>
      </w:r>
      <w:r>
        <w:rPr>
          <w:rFonts w:ascii="新細明體" w:eastAsia="新細明體" w:hAnsi="新細明體" w:cs="新細明體" w:hint="eastAsia"/>
          <w:color w:val="000000"/>
        </w:rPr>
        <w:t>→</w:t>
      </w:r>
      <w:r>
        <w:rPr>
          <w:rFonts w:ascii="MS Mincho" w:eastAsia="MS Mincho" w:hAnsi="MS Mincho" w:cs="MS Mincho" w:hint="eastAsia"/>
          <w:color w:val="000000"/>
        </w:rPr>
        <w:t>③</w:t>
      </w:r>
      <w:r>
        <w:rPr>
          <w:rFonts w:ascii="新細明體" w:eastAsia="新細明體" w:hAnsi="新細明體" w:cs="新細明體" w:hint="eastAsia"/>
          <w:color w:val="000000"/>
        </w:rPr>
        <w:t>→</w:t>
      </w:r>
      <w:r>
        <w:rPr>
          <w:rFonts w:ascii="MS Mincho" w:eastAsia="MS Mincho" w:hAnsi="MS Mincho" w:cs="MS Mincho" w:hint="eastAsia"/>
          <w:color w:val="000000"/>
        </w:rPr>
        <w:t>②</w:t>
      </w:r>
      <w:r>
        <w:rPr>
          <w:rFonts w:ascii="新細明體" w:eastAsia="新細明體" w:hAnsi="新細明體" w:cs="新細明體" w:hint="eastAsia"/>
          <w:color w:val="000000"/>
        </w:rPr>
        <w:t>→</w:t>
      </w:r>
      <w:r>
        <w:rPr>
          <w:rFonts w:ascii="MS Mincho" w:eastAsia="MS Mincho" w:hAnsi="MS Mincho" w:cs="MS Mincho" w:hint="eastAsia"/>
          <w:color w:val="000000"/>
        </w:rPr>
        <w:t>④</w:t>
      </w:r>
      <w:r>
        <w:rPr>
          <w:rFonts w:ascii="新細明體" w:eastAsia="新細明體" w:hAnsi="新細明體" w:cs="Times New Roman" w:hint="eastAsia"/>
          <w:color w:val="000000"/>
        </w:rPr>
        <w:t xml:space="preserve">　</w:t>
      </w:r>
      <w:r>
        <w:rPr>
          <w:rFonts w:ascii="新細明體" w:eastAsia="新細明體" w:hAnsi="新細明體" w:cs="Times New Roman"/>
          <w:color w:val="000000"/>
        </w:rPr>
        <w:t>(C)</w:t>
      </w:r>
      <w:r>
        <w:rPr>
          <w:rFonts w:ascii="MS Mincho" w:eastAsia="MS Mincho" w:hAnsi="MS Mincho" w:cs="MS Mincho" w:hint="eastAsia"/>
          <w:color w:val="000000"/>
        </w:rPr>
        <w:t>④</w:t>
      </w:r>
      <w:r>
        <w:rPr>
          <w:rFonts w:ascii="新細明體" w:eastAsia="新細明體" w:hAnsi="新細明體" w:cs="新細明體" w:hint="eastAsia"/>
          <w:color w:val="000000"/>
        </w:rPr>
        <w:t>→</w:t>
      </w:r>
      <w:r>
        <w:rPr>
          <w:rFonts w:ascii="MS Mincho" w:eastAsia="MS Mincho" w:hAnsi="MS Mincho" w:cs="MS Mincho" w:hint="eastAsia"/>
          <w:color w:val="000000"/>
        </w:rPr>
        <w:t>③</w:t>
      </w:r>
      <w:r>
        <w:rPr>
          <w:rFonts w:ascii="新細明體" w:eastAsia="新細明體" w:hAnsi="新細明體" w:cs="新細明體" w:hint="eastAsia"/>
          <w:color w:val="000000"/>
        </w:rPr>
        <w:t>→</w:t>
      </w:r>
      <w:r>
        <w:rPr>
          <w:rFonts w:ascii="MS Mincho" w:eastAsia="MS Mincho" w:hAnsi="MS Mincho" w:cs="MS Mincho" w:hint="eastAsia"/>
          <w:color w:val="000000"/>
        </w:rPr>
        <w:t>②</w:t>
      </w:r>
      <w:r>
        <w:rPr>
          <w:rFonts w:ascii="新細明體" w:eastAsia="新細明體" w:hAnsi="新細明體" w:cs="新細明體" w:hint="eastAsia"/>
          <w:color w:val="000000"/>
        </w:rPr>
        <w:t>→</w:t>
      </w:r>
      <w:r>
        <w:rPr>
          <w:rFonts w:ascii="MS Mincho" w:eastAsia="MS Mincho" w:hAnsi="MS Mincho" w:cs="MS Mincho" w:hint="eastAsia"/>
          <w:color w:val="000000"/>
        </w:rPr>
        <w:t>①</w:t>
      </w:r>
      <w:r>
        <w:rPr>
          <w:rFonts w:ascii="新細明體" w:eastAsia="新細明體" w:hAnsi="新細明體" w:cs="新細明體" w:hint="eastAsia"/>
          <w:color w:val="000000"/>
        </w:rPr>
        <w:t xml:space="preserve">　</w:t>
      </w:r>
      <w:r>
        <w:rPr>
          <w:rFonts w:ascii="新細明體" w:eastAsia="新細明體" w:hAnsi="新細明體" w:cs="Times New Roman"/>
          <w:color w:val="000000"/>
        </w:rPr>
        <w:t>(D)</w:t>
      </w:r>
      <w:r>
        <w:rPr>
          <w:rFonts w:ascii="MS Mincho" w:eastAsia="MS Mincho" w:hAnsi="MS Mincho" w:cs="MS Mincho" w:hint="eastAsia"/>
          <w:color w:val="000000"/>
        </w:rPr>
        <w:t>③</w:t>
      </w:r>
      <w:r>
        <w:rPr>
          <w:rFonts w:ascii="新細明體" w:eastAsia="新細明體" w:hAnsi="新細明體" w:cs="新細明體" w:hint="eastAsia"/>
          <w:color w:val="000000"/>
        </w:rPr>
        <w:t>→</w:t>
      </w:r>
      <w:r>
        <w:rPr>
          <w:rFonts w:ascii="MS Mincho" w:eastAsia="MS Mincho" w:hAnsi="MS Mincho" w:cs="MS Mincho" w:hint="eastAsia"/>
          <w:color w:val="000000"/>
        </w:rPr>
        <w:t>④</w:t>
      </w:r>
      <w:r>
        <w:rPr>
          <w:rFonts w:ascii="新細明體" w:eastAsia="新細明體" w:hAnsi="新細明體" w:cs="新細明體" w:hint="eastAsia"/>
          <w:color w:val="000000"/>
        </w:rPr>
        <w:t>→</w:t>
      </w:r>
      <w:r>
        <w:rPr>
          <w:rFonts w:ascii="MS Mincho" w:eastAsia="MS Mincho" w:hAnsi="MS Mincho" w:cs="MS Mincho" w:hint="eastAsia"/>
          <w:color w:val="000000"/>
        </w:rPr>
        <w:t>②</w:t>
      </w:r>
      <w:r>
        <w:rPr>
          <w:rFonts w:ascii="新細明體" w:eastAsia="新細明體" w:hAnsi="新細明體" w:cs="新細明體" w:hint="eastAsia"/>
          <w:color w:val="000000"/>
        </w:rPr>
        <w:t>→</w:t>
      </w:r>
      <w:r>
        <w:rPr>
          <w:rFonts w:ascii="MS Mincho" w:eastAsia="MS Mincho" w:hAnsi="MS Mincho" w:cs="MS Mincho" w:hint="eastAsia"/>
          <w:color w:val="000000"/>
        </w:rPr>
        <w:t>①</w:t>
      </w:r>
      <w:r>
        <w:rPr>
          <w:rFonts w:ascii="新細明體" w:eastAsia="新細明體" w:hAnsi="新細明體" w:cs="新細明體" w:hint="eastAsia"/>
          <w:color w:val="000000"/>
        </w:rPr>
        <w:t>。</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hint="eastAsia"/>
          <w:color w:val="000000"/>
        </w:rPr>
        <w:t>（　　）</w:t>
      </w:r>
      <w:r>
        <w:rPr>
          <w:rFonts w:ascii="新細明體" w:eastAsia="新細明體" w:hAnsi="新細明體" w:cs="新細明體"/>
          <w:color w:val="000000"/>
        </w:rPr>
        <w:t xml:space="preserve"> 7.</w:t>
      </w:r>
      <w:r>
        <w:rPr>
          <w:rFonts w:ascii="新細明體" w:eastAsia="新細明體" w:hAnsi="新細明體" w:cs="新細明體"/>
          <w:color w:val="000000"/>
        </w:rPr>
        <w:tab/>
        <w:t>「穿上顧客的鞋子」的主要意涵是：　(A)提供貼心的擦鞋服務　(B)培養站在顧客立場思考的同理心　(C)鞋子年度促銷活動　(D)創造幽默的服務情境。</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 8.</w:t>
      </w:r>
      <w:r>
        <w:rPr>
          <w:rFonts w:ascii="新細明體" w:eastAsia="新細明體" w:hAnsi="新細明體" w:cs="新細明體"/>
          <w:color w:val="000000"/>
        </w:rPr>
        <w:tab/>
        <w:t>服務業的管理階層會面臨到前場（行銷或服務部門）與後場（生產部門）的衝突，其主要原因是下列哪一項？　(A)服務傳送程度增高　(B)服務傳送程度降低　(C)服務客製化程度增高　(D)服務客製化程度降低。</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 9.</w:t>
      </w:r>
      <w:r>
        <w:rPr>
          <w:rFonts w:ascii="新細明體" w:eastAsia="新細明體" w:hAnsi="新細明體" w:cs="新細明體"/>
          <w:color w:val="000000"/>
        </w:rPr>
        <w:tab/>
        <w:t>西餐餐具當中，有銳利鋸齒之刀具是：　(A)奶油刀　(B)魚刀　(C)牛排刀　(D)水果刀。</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）10.</w:t>
      </w:r>
      <w:r>
        <w:rPr>
          <w:rFonts w:ascii="新細明體" w:eastAsia="新細明體" w:hAnsi="新細明體" w:cs="新細明體"/>
          <w:color w:val="000000"/>
        </w:rPr>
        <w:tab/>
        <w:t>檯布常見的尺寸，下列何者為非？　(A)170×170　(B)150×150　(C)130×130　(D)200×200　公分。</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）11.</w:t>
      </w:r>
      <w:r>
        <w:rPr>
          <w:rFonts w:ascii="新細明體" w:eastAsia="新細明體" w:hAnsi="新細明體" w:cs="新細明體"/>
          <w:color w:val="000000"/>
        </w:rPr>
        <w:tab/>
        <w:t>圓桌桌面直徑過大時，會在中央放上轉檯，通常轉檯直徑應小於桌面：　(A)30公分　(B)40公分　(C)50公分　(D)60公分。</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）12.</w:t>
      </w:r>
      <w:r>
        <w:rPr>
          <w:rFonts w:ascii="新細明體" w:eastAsia="新細明體" w:hAnsi="新細明體" w:cs="新細明體"/>
          <w:color w:val="000000"/>
        </w:rPr>
        <w:tab/>
        <w:t>關於餐廳服務人員在顧客抱怨時的處理態度，下列何者較不適當？　(A)為了不反駁客人，應該一直保持沉默　(B)記錄抱怨重點，避免遺忘　(C)給予適當的利益回饋　(D)利用同理心感受客人的立場。</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）13.</w:t>
      </w:r>
      <w:r>
        <w:rPr>
          <w:rFonts w:ascii="新細明體" w:eastAsia="新細明體" w:hAnsi="新細明體" w:cs="新細明體"/>
          <w:color w:val="000000"/>
        </w:rPr>
        <w:tab/>
        <w:t>手洗餐具時，應用何種清潔劑？　(A)弱酸　(B)中性　(C)酸性　(D)鹼性。</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）14.</w:t>
      </w:r>
      <w:r>
        <w:rPr>
          <w:rFonts w:ascii="新細明體" w:eastAsia="新細明體" w:hAnsi="新細明體" w:cs="新細明體"/>
          <w:color w:val="000000"/>
        </w:rPr>
        <w:tab/>
        <w:t>在餐廳負責提供顧客用餐前、佐餐以及餐後之葡萄酒服務工作的專業人員稱為：　(A)Bartender　(B)Bus Boy　(C)Commis de Rang　(D)Sommelier。</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）15.</w:t>
      </w:r>
      <w:r>
        <w:rPr>
          <w:rFonts w:ascii="新細明體" w:eastAsia="新細明體" w:hAnsi="新細明體" w:cs="新細明體"/>
          <w:color w:val="000000"/>
        </w:rPr>
        <w:tab/>
        <w:t>針對餐旅服務人員而言，EQ比IQ更顯重要，請問EQ是指什麼？　(A)情緒商數　(B)智慧商數　(C)道德商數　(D)逆境商數。</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lastRenderedPageBreak/>
        <w:t>（　　）16.</w:t>
      </w:r>
      <w:r>
        <w:rPr>
          <w:rFonts w:ascii="新細明體" w:eastAsia="新細明體" w:hAnsi="新細明體" w:cs="新細明體"/>
          <w:color w:val="000000"/>
        </w:rPr>
        <w:tab/>
        <w:t>檯心布，又稱頂檯布，其英文名稱為何？　(A)Top Cloth　(B)Table Cloth　(C)Napkin　(D)Service Cloth。</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）17.</w:t>
      </w:r>
      <w:r>
        <w:rPr>
          <w:rFonts w:ascii="新細明體" w:eastAsia="新細明體" w:hAnsi="新細明體" w:cs="新細明體"/>
          <w:color w:val="000000"/>
        </w:rPr>
        <w:tab/>
        <w:t>下列人格特質，何者較適合從事餐飲服務？　(A)有客人有笑容，無客人面若冰霜　(B)凡事沉默無言　(C)有指示才有行動　(D)有客人主動積極，無客人勤奮整理。</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）18.</w:t>
      </w:r>
      <w:r>
        <w:rPr>
          <w:rFonts w:ascii="新細明體" w:eastAsia="新細明體" w:hAnsi="新細明體" w:cs="新細明體"/>
          <w:color w:val="000000"/>
        </w:rPr>
        <w:tab/>
        <w:t>關於餐桌椅的敘述，下列何者為非？　(A)標準的餐桌高度為71～76公分　(B)西餐最主要使用圓桌和摺葉桌，因為服務比較方便　(C)椅面離桌面的距離以30公分為最佳距離　(D)每位客人所使用的桌面空間以左右60公分最為恰當。</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）19.</w:t>
      </w:r>
      <w:r>
        <w:rPr>
          <w:rFonts w:ascii="新細明體" w:eastAsia="新細明體" w:hAnsi="新細明體" w:cs="新細明體"/>
          <w:color w:val="000000"/>
        </w:rPr>
        <w:tab/>
        <w:t>飲用香檳最佳使用的杯子為何？　(A)Cocktail Glass　(B)Champagne Flute　(C)Sour Glass　(D)Irish Coffee Glass。</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）20.</w:t>
      </w:r>
      <w:r>
        <w:rPr>
          <w:rFonts w:ascii="新細明體" w:eastAsia="新細明體" w:hAnsi="新細明體" w:cs="新細明體"/>
          <w:color w:val="000000"/>
        </w:rPr>
        <w:tab/>
        <w:t>下列哪一項不是服務的定義？　(A)服務是消費者得到勞務所提供的價值　(B)服務的內容可依個別需求，提供客製化服務　(C)服務在製造過程中與顧客有互動關係　(D)服務可以儲存，因此可以事先體驗。</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）21.</w:t>
      </w:r>
      <w:r>
        <w:rPr>
          <w:rFonts w:ascii="新細明體" w:eastAsia="新細明體" w:hAnsi="新細明體" w:cs="新細明體"/>
          <w:color w:val="000000"/>
        </w:rPr>
        <w:tab/>
        <w:t>管理者可以運用下列何種方法來因應服務特性中的易逝性（Perishable）？　(A)採用預約或預訂制　(B)向上游廠商爭取折扣　(C)服務資訊透明化　(D)充分授權第一線服務人員。</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）22.</w:t>
      </w:r>
      <w:r>
        <w:rPr>
          <w:rFonts w:ascii="新細明體" w:eastAsia="新細明體" w:hAnsi="新細明體" w:cs="新細明體"/>
          <w:color w:val="000000"/>
        </w:rPr>
        <w:tab/>
        <w:t>下列何種杯子容量最少？　(A)水杯　(B)啤酒杯　(C)紅酒杯　(D)香甜酒杯。</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）23.</w:t>
      </w:r>
      <w:r>
        <w:rPr>
          <w:rFonts w:ascii="新細明體" w:eastAsia="新細明體" w:hAnsi="新細明體" w:cs="新細明體"/>
          <w:color w:val="000000"/>
        </w:rPr>
        <w:tab/>
        <w:t>外場服務員服務餐點時，可用來防熱或防髒的布巾稱為：　(A)Napkin　(B)Silence Pad　(C)Service Cloth　(D)Table Cloth。</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）24.</w:t>
      </w:r>
      <w:r>
        <w:rPr>
          <w:rFonts w:ascii="新細明體" w:eastAsia="新細明體" w:hAnsi="新細明體" w:cs="新細明體"/>
          <w:color w:val="000000"/>
        </w:rPr>
        <w:tab/>
        <w:t>下列關於餐盤材質的描述，何者錯誤？　(A)陶器（Pottery）燒烤溫度不夠高及耐震度不佳，一般餐飲業很少使用　(B)強化瓷（Durable Porcelain）經高溫處理後，硬度與透光度增加且不易破損，適合一般餐飲業使用　(C)骨瓷（Bone China）在製瓷過程中加入動物的骨粉，可增加硬度與透光性，保溫效果佳且重量重，製作成本低　(D)美耐皿（Melamine）是由樹脂經高溫高壓所製成，具有瓷器的質感，可承受 120℃的高溫至負20℃的低溫，便宜且不易破損。</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）25.</w:t>
      </w:r>
      <w:r>
        <w:rPr>
          <w:rFonts w:ascii="新細明體" w:eastAsia="新細明體" w:hAnsi="新細明體" w:cs="新細明體"/>
          <w:color w:val="000000"/>
        </w:rPr>
        <w:tab/>
        <w:t>用來攪拌深杯裝的冰紅茶的是：　(A)茶匙　(B)甜點匙　(C)冰茶匙　(D)肉湯匙。</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）26.</w:t>
      </w:r>
      <w:r>
        <w:rPr>
          <w:rFonts w:ascii="新細明體" w:eastAsia="新細明體" w:hAnsi="新細明體" w:cs="新細明體"/>
          <w:color w:val="000000"/>
        </w:rPr>
        <w:tab/>
        <w:t>中餐餐席菜「糖醋黃魚」通常係以下列哪類餐盤來裝盛？　(A)16吋圓盤　(B) 16吋橢圓盤　(C)14吋橢圓盤　(D)14吋圓盤。</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）27.</w:t>
      </w:r>
      <w:r>
        <w:rPr>
          <w:rFonts w:ascii="新細明體" w:eastAsia="新細明體" w:hAnsi="新細明體" w:cs="新細明體"/>
          <w:color w:val="000000"/>
        </w:rPr>
        <w:tab/>
        <w:t>服務品質的好壞，在於顧客對服務體驗的知覺認知與感受，這是屬於餐飲服務業的哪一項特性？　(A)個別性（Individuality）　(B)不可分割性（Inseparability）　(C)異質性（Heterogeneity）　(D)無形性（Intangibility）。</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）28.</w:t>
      </w:r>
      <w:r>
        <w:rPr>
          <w:rFonts w:ascii="新細明體" w:eastAsia="新細明體" w:hAnsi="新細明體" w:cs="新細明體"/>
          <w:color w:val="000000"/>
        </w:rPr>
        <w:tab/>
        <w:t>就服務的需求波動性和供應容量而言，餐廳提供下午茶服務，是屬於哪一類的管理策略？　(A)減少離峰需求　(B)轉移調節需求　(C)降低策略性需求　(D)增加尖峰需求。</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）29.</w:t>
      </w:r>
      <w:r>
        <w:rPr>
          <w:rFonts w:ascii="新細明體" w:eastAsia="新細明體" w:hAnsi="新細明體" w:cs="新細明體"/>
          <w:color w:val="000000"/>
        </w:rPr>
        <w:tab/>
        <w:t>下列有關餐飲業銷售的特性，何者錯誤？　(A)銷售量與餐廳場地大小有關　(B)銷售量受時間的限制　(C)個別化生產　(D)銷售毛利高。</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）30.</w:t>
      </w:r>
      <w:r>
        <w:rPr>
          <w:rFonts w:ascii="新細明體" w:eastAsia="新細明體" w:hAnsi="新細明體" w:cs="新細明體"/>
          <w:color w:val="000000"/>
        </w:rPr>
        <w:tab/>
        <w:t>消音墊之用途，下列何者為非？　(A)保護桌面、防震吸水　(B)避免檯布滑動　(C)國內餐廳在使用上已相當普遍　(D)減輕餐具放於餐桌上時的聲響。</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）31.</w:t>
      </w:r>
      <w:r>
        <w:rPr>
          <w:rFonts w:ascii="新細明體" w:eastAsia="新細明體" w:hAnsi="新細明體" w:cs="新細明體"/>
          <w:color w:val="000000"/>
        </w:rPr>
        <w:tab/>
        <w:t>關於餐飲部經理（F&amp;B Manager）工作職責內容，下列敘述何者錯誤？　(A)外場服務人員教育訓練與服儀標準之擬訂　(B)協調各營運單位人員互調，做好人力規劃與考核　(C)建立、檢核標準食譜並督導食品安全衛生　(D)工作內容以廚房烹調及搬運餐具為主。</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）32.</w:t>
      </w:r>
      <w:r>
        <w:rPr>
          <w:rFonts w:ascii="新細明體" w:eastAsia="新細明體" w:hAnsi="新細明體" w:cs="新細明體"/>
          <w:color w:val="000000"/>
        </w:rPr>
        <w:tab/>
        <w:t>消音墊，又稱安靜墊，其英文名稱為何？　(A)Silent Pad　(B)Table Cloth　(C)Napkin　(D)Service Cloth。</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）33.</w:t>
      </w:r>
      <w:r>
        <w:rPr>
          <w:rFonts w:ascii="新細明體" w:eastAsia="新細明體" w:hAnsi="新細明體" w:cs="新細明體"/>
          <w:color w:val="000000"/>
        </w:rPr>
        <w:tab/>
        <w:t>顧客食用龍蝦時，應提供何種餐具服務？　(A)Crumb Scoop　(B)Finger Bowl　(C)Sauce Boat　(D)Punch Bowl。</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）34.</w:t>
      </w:r>
      <w:r>
        <w:rPr>
          <w:rFonts w:ascii="新細明體" w:eastAsia="新細明體" w:hAnsi="新細明體" w:cs="新細明體"/>
          <w:color w:val="000000"/>
        </w:rPr>
        <w:tab/>
        <w:t>鋪設桌面上，目的是保護桌面，避免檯布滑動、減輕餐具放於餐桌上時的聲響及防震吸水的布巾稱為：　(A)Table Cloth　(B)Top Cloth　(C)Silence Pad　(D)Table Skirt。</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）35.</w:t>
      </w:r>
      <w:r>
        <w:rPr>
          <w:rFonts w:ascii="新細明體" w:eastAsia="新細明體" w:hAnsi="新細明體" w:cs="新細明體"/>
          <w:color w:val="000000"/>
        </w:rPr>
        <w:tab/>
        <w:t>關於餐旅業從業人員服裝儀容的規定，下列敘述何者較不適當？　(A)女性員工宜著淡妝　(B)儘量使用香水掩飾體味　(C)女性員工宜著素面黑色包鞋　(D)男性外場員工宜留短髮。</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）36.</w:t>
      </w:r>
      <w:r>
        <w:rPr>
          <w:rFonts w:ascii="新細明體" w:eastAsia="新細明體" w:hAnsi="新細明體" w:cs="新細明體"/>
          <w:color w:val="000000"/>
        </w:rPr>
        <w:tab/>
        <w:t>關於Sous Chef的主要工作職責，下列敘述何者正確？　(A)負責廚房內清理搬運的工作　(B)協助主廚督導廚房的工作　(C)負責一切餐具的管理與清潔　(D)接洽餐廳所有訂席及會議。</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）37.</w:t>
      </w:r>
      <w:r>
        <w:rPr>
          <w:rFonts w:ascii="新細明體" w:eastAsia="新細明體" w:hAnsi="新細明體" w:cs="新細明體"/>
          <w:color w:val="000000"/>
        </w:rPr>
        <w:tab/>
        <w:t>檯心布的功用，下列何者為非？　(A)可維持檯布清潔　(B)顏色之選擇多以淺色為主　(C)可增進用餐氣氛　(D)尺寸大小只比桌面稍大。</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）38.</w:t>
      </w:r>
      <w:r>
        <w:rPr>
          <w:rFonts w:ascii="新細明體" w:eastAsia="新細明體" w:hAnsi="新細明體" w:cs="新細明體"/>
          <w:color w:val="000000"/>
        </w:rPr>
        <w:tab/>
        <w:t>餐飲從業人員應遵守衛生法規之要求，下列何者不合乎衛生規定？　(A)工作時應穿戴整齊之工作衣帽　(B)每年主動健康檢查乙次　(C)與食品直接接觸之工作，只要常洗手，可留指甲、戴戒指　(D)工作前應用清潔劑洗淨手部。</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）39.</w:t>
      </w:r>
      <w:r>
        <w:rPr>
          <w:rFonts w:ascii="新細明體" w:eastAsia="新細明體" w:hAnsi="新細明體" w:cs="新細明體"/>
          <w:color w:val="000000"/>
        </w:rPr>
        <w:tab/>
        <w:t>當餐廳供應杯湯給客人時，通常應供應下列哪種匙類？　(A)圓湯匙　(B)橢圓湯匙　(C)服侍匙　(D)茶匙。</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）40.</w:t>
      </w:r>
      <w:r>
        <w:rPr>
          <w:rFonts w:ascii="新細明體" w:eastAsia="新細明體" w:hAnsi="新細明體" w:cs="新細明體"/>
          <w:color w:val="000000"/>
        </w:rPr>
        <w:tab/>
        <w:t>轉檯（Lazy Susan）的直徑應比圓桌面直徑至少小多少公分？　(A)30公分　(B)60公分　(C)90公分　(D)120公分。</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）41.</w:t>
      </w:r>
      <w:r>
        <w:rPr>
          <w:rFonts w:ascii="新細明體" w:eastAsia="新細明體" w:hAnsi="新細明體" w:cs="新細明體"/>
          <w:color w:val="000000"/>
        </w:rPr>
        <w:tab/>
        <w:t>下列何種叉子只有兩個叉尖？　(A)點心叉　(B)沙拉叉　(C)考克叉　(D)水果叉。</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）42.</w:t>
      </w:r>
      <w:r>
        <w:rPr>
          <w:rFonts w:ascii="新細明體" w:eastAsia="新細明體" w:hAnsi="新細明體" w:cs="新細明體"/>
          <w:color w:val="000000"/>
        </w:rPr>
        <w:tab/>
        <w:t>下列何者可以減少服務品質的異質性（Heterogeneous）？　(A)重視服務品牌形象　(B)重視服務人員的遴選及訓練　(C)重視顧客關係管理　(D)重視服務創新。</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）43.</w:t>
      </w:r>
      <w:r>
        <w:rPr>
          <w:rFonts w:ascii="新細明體" w:eastAsia="新細明體" w:hAnsi="新細明體" w:cs="新細明體"/>
          <w:color w:val="000000"/>
        </w:rPr>
        <w:tab/>
        <w:t>下列哪一項餐具，不適合顧客個人使用？　(A)Carving Knife　(B)Dinner Knife　(C)Fish Knife　(D)Steak Knife。</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）44.</w:t>
      </w:r>
      <w:r>
        <w:rPr>
          <w:rFonts w:ascii="新細明體" w:eastAsia="新細明體" w:hAnsi="新細明體" w:cs="新細明體"/>
          <w:color w:val="000000"/>
        </w:rPr>
        <w:tab/>
        <w:t>食用蔬菜清湯時，應使用下列何種湯匙？　(A)Long Spoon　(B)Table Spoon　(C)Soup Spoon　(D)Tea Spoon。</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）45.</w:t>
      </w:r>
      <w:r>
        <w:rPr>
          <w:rFonts w:ascii="新細明體" w:eastAsia="新細明體" w:hAnsi="新細明體" w:cs="新細明體"/>
          <w:color w:val="000000"/>
        </w:rPr>
        <w:tab/>
        <w:t>下列哪一項器皿屬於Hollowware ？　(A)Carving Knife　(B)Finger Bowl　(C)Fish Fork　(D)Lobster Cracker。</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）46.</w:t>
      </w:r>
      <w:r>
        <w:rPr>
          <w:rFonts w:ascii="新細明體" w:eastAsia="新細明體" w:hAnsi="新細明體" w:cs="新細明體"/>
          <w:color w:val="000000"/>
        </w:rPr>
        <w:tab/>
        <w:t>下列有關餐廳設備與用品的敘述，何者錯誤？　(A)Flatware包括刀、叉、匙　(B)Chafing Dish是自助餐檯服務的必備器具　(C)所有咖啡杯都有專用的Saucer　(D)Finger Bowl是用來盛裝紅茶供飲用之器皿。</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）47.</w:t>
      </w:r>
      <w:r>
        <w:rPr>
          <w:rFonts w:ascii="新細明體" w:eastAsia="新細明體" w:hAnsi="新細明體" w:cs="新細明體"/>
          <w:color w:val="000000"/>
        </w:rPr>
        <w:tab/>
        <w:t>下列關於餐飲服務器皿的描述，何者錯誤？　(A)B.B. Plate是用來盛裝麵包的器皿　(B)Chafing Dish是指主廚盛裝主菜的器皿　(C)Pepper Mill可用來研磨胡椒粒以供調味　(D)Show Plate是指擺設使用的展示盤。</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xml:space="preserve">（　</w:t>
      </w:r>
      <w:r w:rsidR="00ED4FE7">
        <w:rPr>
          <w:rFonts w:ascii="新細明體" w:eastAsia="新細明體" w:hAnsi="新細明體" w:cs="新細明體" w:hint="eastAsia"/>
          <w:color w:val="000000"/>
        </w:rPr>
        <w:t xml:space="preserve">  </w:t>
      </w:r>
      <w:r>
        <w:rPr>
          <w:rFonts w:ascii="新細明體" w:eastAsia="新細明體" w:hAnsi="新細明體" w:cs="新細明體"/>
          <w:color w:val="000000"/>
        </w:rPr>
        <w:t>）48.</w:t>
      </w:r>
      <w:r>
        <w:rPr>
          <w:rFonts w:ascii="新細明體" w:eastAsia="新細明體" w:hAnsi="新細明體" w:cs="新細明體"/>
          <w:color w:val="000000"/>
        </w:rPr>
        <w:tab/>
        <w:t>西餐餐刀中最不鋒利是：　(A)奶油刀　(B)魚刀　(C)餐刀　(D)牛排刀。</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）49.</w:t>
      </w:r>
      <w:r>
        <w:rPr>
          <w:rFonts w:ascii="新細明體" w:eastAsia="新細明體" w:hAnsi="新細明體" w:cs="新細明體"/>
          <w:color w:val="000000"/>
        </w:rPr>
        <w:tab/>
        <w:t>鋪設在檯布上方，又稱頂檯布，可保護檯布清潔的布巾稱為：　(A)Table Cloth　(B)Top Cloth　(C)Silence Pad　(D)Table Skirt。</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）50.</w:t>
      </w:r>
      <w:r>
        <w:rPr>
          <w:rFonts w:ascii="新細明體" w:eastAsia="新細明體" w:hAnsi="新細明體" w:cs="新細明體"/>
          <w:color w:val="000000"/>
        </w:rPr>
        <w:tab/>
        <w:t>請將下列酒杯依照容量大小，由小至大排列：甲、Water Goblet；乙、Sherry Glass；丙、Sour Glass；丁、Red Wine Glass　(A)乙＜丙＜丁＜甲　(B)丙＜乙＜丁＜甲　(C)乙＜丙＜甲＜丁　(D)丙＜乙＜甲＜丁。</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）51.</w:t>
      </w:r>
      <w:r>
        <w:rPr>
          <w:rFonts w:ascii="新細明體" w:eastAsia="新細明體" w:hAnsi="新細明體" w:cs="新細明體"/>
          <w:color w:val="000000"/>
        </w:rPr>
        <w:tab/>
        <w:t>有關餐旅從業人員的服裝穿著規定，下列敘述何者錯誤？　(A)制服應經常換洗、熨燙整齊，並配戴名牌與領帶或領結　(B)不論男女，均不宜配戴裝飾物品　(C)女性以穿著黑色、低跟之包頭鞋為原則　(D)不論男女，以穿著黑色或深色之襪子為原則。</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）52.</w:t>
      </w:r>
      <w:r>
        <w:rPr>
          <w:rFonts w:ascii="新細明體" w:eastAsia="新細明體" w:hAnsi="新細明體" w:cs="新細明體"/>
          <w:color w:val="000000"/>
        </w:rPr>
        <w:tab/>
        <w:t>下列何者非屬於Flatware？　(A)Table Knife　(B)Salad Bowl　(C)Salad Fork　(D)Table Spoon。</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）53.</w:t>
      </w:r>
      <w:r>
        <w:rPr>
          <w:rFonts w:ascii="新細明體" w:eastAsia="新細明體" w:hAnsi="新細明體" w:cs="新細明體"/>
          <w:color w:val="000000"/>
        </w:rPr>
        <w:tab/>
        <w:t>食用雞尾酒杯裝之開胃菜時，應使用下列何種叉子？　(A)Oyster Fork　(B) Pastry Fork　(C)Fruit Fork　(D)Cocktail Fork。</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）54.</w:t>
      </w:r>
      <w:r>
        <w:rPr>
          <w:rFonts w:ascii="新細明體" w:eastAsia="新細明體" w:hAnsi="新細明體" w:cs="新細明體"/>
          <w:color w:val="000000"/>
        </w:rPr>
        <w:tab/>
        <w:t>正式場合之坐姿宜腰脊挺直、態度自然，就座椅面積而言，多少較為適宜？　(A)全部椅面　(B)1/2椅面積　(C)1/3椅面積　(D)2/3椅面積。</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）55.</w:t>
      </w:r>
      <w:r>
        <w:rPr>
          <w:rFonts w:ascii="新細明體" w:eastAsia="新細明體" w:hAnsi="新細明體" w:cs="新細明體"/>
          <w:color w:val="000000"/>
        </w:rPr>
        <w:tab/>
        <w:t>吃龍蝦時要附上：　(A)牛排刀　(B)洗手盅　(C)餐刀　(D)牡蠣刀。</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）56.</w:t>
      </w:r>
      <w:r>
        <w:rPr>
          <w:rFonts w:ascii="新細明體" w:eastAsia="新細明體" w:hAnsi="新細明體" w:cs="新細明體"/>
          <w:color w:val="000000"/>
        </w:rPr>
        <w:tab/>
        <w:t>關於餐廳布巾及器皿之敘述，下列何者錯誤？　(A)骨瓷製作過程會混入動物骨灰燒製，具有質輕及透光性佳之特性　(B)棉質布巾洗滌後，容易產生縮水及皺褶是其缺點，但具有吸水性佳之特性　(C)玻璃以矽砂為主要原料，加入氧化鉛後稱為水晶玻璃，具有透光性佳之特性　(D)不鏽鋼餐具材質中18 - 08型號，除了碳鋼之外還加入18%鎳與8%鉻之金屬，具有耐蝕及易清洗之特性。</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）57.</w:t>
      </w:r>
      <w:r>
        <w:rPr>
          <w:rFonts w:ascii="新細明體" w:eastAsia="新細明體" w:hAnsi="新細明體" w:cs="新細明體"/>
          <w:color w:val="000000"/>
        </w:rPr>
        <w:tab/>
        <w:t>下列何者不是餐廳Briefing的主要作用？　(A)分配工作及責任區域　(B)檢討前一日營業狀況　(C)說明當日促銷菜單與注意事項　(D)於餐廳前列隊迎接第一位顧客光臨。</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）58.</w:t>
      </w:r>
      <w:r>
        <w:rPr>
          <w:rFonts w:ascii="新細明體" w:eastAsia="新細明體" w:hAnsi="新細明體" w:cs="新細明體"/>
          <w:color w:val="000000"/>
        </w:rPr>
        <w:tab/>
        <w:t>餐旅業服務人員不同於一般製造業的人員，下列哪一種是餐旅服務人員最應具備的能力？　(A)控制情緒與解決問題　(B)特殊獨特的工作經驗　(C)豐富多元化的專業知識　(D)瞭解食物製備原理與程序。</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）59.</w:t>
      </w:r>
      <w:r>
        <w:rPr>
          <w:rFonts w:ascii="新細明體" w:eastAsia="新細明體" w:hAnsi="新細明體" w:cs="新細明體"/>
          <w:color w:val="000000"/>
        </w:rPr>
        <w:tab/>
        <w:t>下列何者不屬於凹凸器皿？　(A)Water Pitcher　(B)Punch Bowl　(C)Oyster Fork　(D)Sugar Bowl。</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）60.</w:t>
      </w:r>
      <w:r>
        <w:rPr>
          <w:rFonts w:ascii="新細明體" w:eastAsia="新細明體" w:hAnsi="新細明體" w:cs="新細明體"/>
          <w:color w:val="000000"/>
        </w:rPr>
        <w:tab/>
        <w:t>下列哪種餐具的材質是在陶土內混合動物骨粉，以增加其硬度與透光性，且該餐具通常是瓷器製品中的極品？　(A)強化瓷　(B)美耐皿　(C)玻璃瓷　(D)骨瓷。</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）61.</w:t>
      </w:r>
      <w:r>
        <w:rPr>
          <w:rFonts w:ascii="新細明體" w:eastAsia="新細明體" w:hAnsi="新細明體" w:cs="新細明體"/>
          <w:color w:val="000000"/>
        </w:rPr>
        <w:tab/>
        <w:t>關於玻璃的敘述，下列何者為非？　(A)強化玻璃可承受瞬間溫度變化，並有耐磨、耐摔的特性　(B)普通玻璃用途較廣、成本較低　(C)新購入的玻璃器皿應先做耐溫測試　(D)水晶玻璃最常為餐廳所使用。</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）62.</w:t>
      </w:r>
      <w:r>
        <w:rPr>
          <w:rFonts w:ascii="新細明體" w:eastAsia="新細明體" w:hAnsi="新細明體" w:cs="新細明體"/>
          <w:color w:val="000000"/>
        </w:rPr>
        <w:tab/>
        <w:t>當長方桌的尺寸為120cm×90cm時，鋪設檯布的最適宜尺寸應為：　(A)140cm×110cm　(B)150cm×120cm　(C)180cm×150cm　(D)210cm×180cm。</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）63.</w:t>
      </w:r>
      <w:r>
        <w:rPr>
          <w:rFonts w:ascii="新細明體" w:eastAsia="新細明體" w:hAnsi="新細明體" w:cs="新細明體"/>
          <w:color w:val="000000"/>
        </w:rPr>
        <w:tab/>
        <w:t>下列何者屬於設備不良造成的意外？　(A)因地板打蠟滑倒　(B)儲存方式不良致食物中毒　(C)因光線不良跌倒　(D)熱湯倒在客人身上。</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）64.</w:t>
      </w:r>
      <w:r>
        <w:rPr>
          <w:rFonts w:ascii="新細明體" w:eastAsia="新細明體" w:hAnsi="新細明體" w:cs="新細明體"/>
          <w:color w:val="000000"/>
        </w:rPr>
        <w:tab/>
        <w:t>以下何者砧板之質料，較合乎衛生條件？　(A)不鏽鋼　(B)木質　(C)合成塑膠　(D)合成塑鋼。</w:t>
      </w:r>
    </w:p>
    <w:p w:rsidR="001C2861" w:rsidRDefault="00ED4FE7"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w:t>
      </w:r>
      <w:r>
        <w:rPr>
          <w:rFonts w:ascii="新細明體" w:eastAsia="新細明體" w:hAnsi="新細明體" w:cs="新細明體" w:hint="eastAsia"/>
          <w:color w:val="000000"/>
        </w:rPr>
        <w:t xml:space="preserve">    </w:t>
      </w:r>
      <w:r w:rsidR="001C2861">
        <w:rPr>
          <w:rFonts w:ascii="新細明體" w:eastAsia="新細明體" w:hAnsi="新細明體" w:cs="新細明體"/>
          <w:color w:val="000000"/>
        </w:rPr>
        <w:t>）65.</w:t>
      </w:r>
      <w:r w:rsidR="001C2861">
        <w:rPr>
          <w:rFonts w:ascii="新細明體" w:eastAsia="新細明體" w:hAnsi="新細明體" w:cs="新細明體"/>
          <w:color w:val="000000"/>
        </w:rPr>
        <w:tab/>
        <w:t>供應田螺給客人時，田螺叉應放在客人的哪一邊？　(A)右邊　(B)左邊　(C)上方　(D)下方。</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）66.</w:t>
      </w:r>
      <w:r>
        <w:rPr>
          <w:rFonts w:ascii="新細明體" w:eastAsia="新細明體" w:hAnsi="新細明體" w:cs="新細明體"/>
          <w:color w:val="000000"/>
        </w:rPr>
        <w:tab/>
        <w:t>下列何者非Hollowware器皿？　(A)Coffee Spoon　(B)Salad Bowl　(C)Egg Cup　(D)Wine Cooler。</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xml:space="preserve">（　</w:t>
      </w:r>
      <w:r w:rsidR="00ED4FE7">
        <w:rPr>
          <w:rFonts w:ascii="新細明體" w:eastAsia="新細明體" w:hAnsi="新細明體" w:cs="新細明體" w:hint="eastAsia"/>
          <w:color w:val="000000"/>
        </w:rPr>
        <w:t xml:space="preserve">  </w:t>
      </w:r>
      <w:r>
        <w:rPr>
          <w:rFonts w:ascii="新細明體" w:eastAsia="新細明體" w:hAnsi="新細明體" w:cs="新細明體"/>
          <w:color w:val="000000"/>
        </w:rPr>
        <w:t>）67.</w:t>
      </w:r>
      <w:r>
        <w:rPr>
          <w:rFonts w:ascii="新細明體" w:eastAsia="新細明體" w:hAnsi="新細明體" w:cs="新細明體"/>
          <w:color w:val="000000"/>
        </w:rPr>
        <w:tab/>
        <w:t>為避免食物中毒，酸性食物最好儲放在下列哪種材質器皿中？　(A)銅　(B)錫　(C)鋅　(D)陶瓷。</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）68.</w:t>
      </w:r>
      <w:r>
        <w:rPr>
          <w:rFonts w:ascii="新細明體" w:eastAsia="新細明體" w:hAnsi="新細明體" w:cs="新細明體"/>
          <w:color w:val="000000"/>
        </w:rPr>
        <w:tab/>
        <w:t>如餐具出現破損時：　(A)只是個小缺口沒關係　(B)為避免藏汙納垢，應立即停止使用　(C)雖會藏汙納垢但為了控制成本還是會繼續使用　(D)等它真正不能用再說。</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）69.</w:t>
      </w:r>
      <w:r>
        <w:rPr>
          <w:rFonts w:ascii="新細明體" w:eastAsia="新細明體" w:hAnsi="新細明體" w:cs="新細明體"/>
          <w:color w:val="000000"/>
        </w:rPr>
        <w:tab/>
        <w:t>中餐廳使用的圓餐桌若尺寸過大時，會於中央放置轉檯便於顧客取餐，餐桌寬度應留多少公分，便於顧客用餐？　(A) 30～35公分　(B)40～45公分　(C)50～55公分　(D)60～65公分。</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）70.</w:t>
      </w:r>
      <w:r>
        <w:rPr>
          <w:rFonts w:ascii="新細明體" w:eastAsia="新細明體" w:hAnsi="新細明體" w:cs="新細明體"/>
          <w:color w:val="000000"/>
        </w:rPr>
        <w:tab/>
        <w:t>負責接聽電話訂位、劃位、帶位及協助客人就座等，為下列何者的工作執掌？　(A)Bartender　(B)Service Manager　(C)Hostess　(D)Chef。</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）71.</w:t>
      </w:r>
      <w:r>
        <w:rPr>
          <w:rFonts w:ascii="新細明體" w:eastAsia="新細明體" w:hAnsi="新細明體" w:cs="新細明體"/>
          <w:color w:val="000000"/>
        </w:rPr>
        <w:tab/>
        <w:t>在餐廳組織中，下列哪些工作內容是屬於Hostess主要的職責？甲、負責端送菜餚；乙、引導顧客入座；丙、現場座位的安排；丁、熟悉每天訂席情況；戊、負責員工的在職訓練　(A)甲、乙、丙　(B)甲、丙、戊　(C)乙、丙、丁　(D)丙、丁、戊。</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）72.</w:t>
      </w:r>
      <w:r>
        <w:rPr>
          <w:rFonts w:ascii="新細明體" w:eastAsia="新細明體" w:hAnsi="新細明體" w:cs="新細明體"/>
          <w:color w:val="000000"/>
        </w:rPr>
        <w:tab/>
        <w:t>西餐中8吋的盤子稱為：　(A)主菜餐盤　(B)中間菜盤　(C)點心盤　(D)麵包盤。</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）73.</w:t>
      </w:r>
      <w:r>
        <w:rPr>
          <w:rFonts w:ascii="新細明體" w:eastAsia="新細明體" w:hAnsi="新細明體" w:cs="新細明體"/>
          <w:color w:val="000000"/>
        </w:rPr>
        <w:tab/>
        <w:t>刀尖呈現尖角狀且兩面都具有鋸齒刀刃，此為下列何種刀子的特色？　(A)牛排刀　(B)餐刀　(C)沙拉刀　(D)魚刀。</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）74.</w:t>
      </w:r>
      <w:r>
        <w:rPr>
          <w:rFonts w:ascii="新細明體" w:eastAsia="新細明體" w:hAnsi="新細明體" w:cs="新細明體"/>
          <w:color w:val="000000"/>
        </w:rPr>
        <w:tab/>
        <w:t>下列何者非餐旅服務業之特性？　(A)服務人員的行為亦代表著產品　(B)顧客於購買產品前，即可體會到產品的價值及效能　(C)顧客的需求多元化，因人因地因時而異　(D)所賣的產品兼具物的服務與人的服務。</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）75.</w:t>
      </w:r>
      <w:r>
        <w:rPr>
          <w:rFonts w:ascii="新細明體" w:eastAsia="新細明體" w:hAnsi="新細明體" w:cs="新細明體"/>
          <w:color w:val="000000"/>
        </w:rPr>
        <w:tab/>
        <w:t>在法式服務的餐廳裡可以看到下列何種推車？　(A)烤肉切割推車　(B)客房服務推車　(C)桌邊烹調車　(D)服務車。</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）76.</w:t>
      </w:r>
      <w:r>
        <w:rPr>
          <w:rFonts w:ascii="新細明體" w:eastAsia="新細明體" w:hAnsi="新細明體" w:cs="新細明體"/>
          <w:color w:val="000000"/>
        </w:rPr>
        <w:tab/>
        <w:t>「餐旅業全天候為顧客服務，即使在過年期間，仍照常營業」，此敘述是屬於餐旅業的何種特性？　(A)立地性　(B)有限性　(C)易變性　(D)無歇性。</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）77.</w:t>
      </w:r>
      <w:r>
        <w:rPr>
          <w:rFonts w:ascii="新細明體" w:eastAsia="新細明體" w:hAnsi="新細明體" w:cs="新細明體"/>
          <w:color w:val="000000"/>
        </w:rPr>
        <w:tab/>
        <w:t>有關餐飲業的敘述，下列何者正確？　(A)可長期儲存產品　(B)可預測生產量　(C)依靠大量人力勞務　(D)訴求標準化的服務。</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）78.</w:t>
      </w:r>
      <w:r>
        <w:rPr>
          <w:rFonts w:ascii="新細明體" w:eastAsia="新細明體" w:hAnsi="新細明體" w:cs="新細明體"/>
          <w:color w:val="000000"/>
        </w:rPr>
        <w:tab/>
        <w:t>關於餐飲業服務特性的因應之道，下列何者為加強人力資源之培養、員工之教育訓練？　(A)易腐性　(B)無形性　(C)異質性　(D)個別性。</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）79.</w:t>
      </w:r>
      <w:r>
        <w:rPr>
          <w:rFonts w:ascii="新細明體" w:eastAsia="新細明體" w:hAnsi="新細明體" w:cs="新細明體"/>
          <w:color w:val="000000"/>
        </w:rPr>
        <w:tab/>
        <w:t>有關服務人員所應具備的特質中，下列描述何者錯誤？　(A)遇到二頭班時，可以遲到或早退，反正有同事可以幫忙服務的工作　(B)如果不能上班，要事先通知公司，以便及時安排人手　(C)好的服務人員應當知道什麼是該做的事情，不需由他人提醒　(D)時常面帶笑容，保持熱忱與殷勤。</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）80.</w:t>
      </w:r>
      <w:r>
        <w:rPr>
          <w:rFonts w:ascii="新細明體" w:eastAsia="新細明體" w:hAnsi="新細明體" w:cs="新細明體"/>
          <w:color w:val="000000"/>
        </w:rPr>
        <w:tab/>
        <w:t>下列有關服務人員引導賓客出入的敘述，何者錯誤？　(A)引導賓客時，須走在客人右前方45度左右　(B)指引方向時，應五指併攏指引方向　(C)下樓梯時，服務員走在客人後面　(D)上樓梯時，服務員應請顧客先上。</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）81.</w:t>
      </w:r>
      <w:r>
        <w:rPr>
          <w:rFonts w:ascii="新細明體" w:eastAsia="新細明體" w:hAnsi="新細明體" w:cs="新細明體"/>
          <w:color w:val="000000"/>
        </w:rPr>
        <w:tab/>
        <w:t>服務員在餐桌擺設時，通常使用何種餐盤做定位用？　(A)B.B. Plate　(B)Show Plate　(C)Dinner Plate　(D)Dessert Plate。</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）82.</w:t>
      </w:r>
      <w:r>
        <w:rPr>
          <w:rFonts w:ascii="新細明體" w:eastAsia="新細明體" w:hAnsi="新細明體" w:cs="新細明體"/>
          <w:color w:val="000000"/>
        </w:rPr>
        <w:tab/>
        <w:t>餐廳能否吸引顧客前來，最重要的因素首推下列哪一項？　(A)服務　(B)地點　(C)裝潢　(D)佳餚。</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）83.</w:t>
      </w:r>
      <w:r>
        <w:rPr>
          <w:rFonts w:ascii="新細明體" w:eastAsia="新細明體" w:hAnsi="新細明體" w:cs="新細明體"/>
          <w:color w:val="000000"/>
        </w:rPr>
        <w:tab/>
        <w:t>餐廳在營運過程中，生產與銷售同時進行，為下列何種餐飲服務業的特性？　(A)無形性　(B)異質性　(C)不可分割性　(D)易腐性。</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）84.</w:t>
      </w:r>
      <w:r>
        <w:rPr>
          <w:rFonts w:ascii="新細明體" w:eastAsia="新細明體" w:hAnsi="新細明體" w:cs="新細明體"/>
          <w:color w:val="000000"/>
        </w:rPr>
        <w:tab/>
        <w:t>下列何者是服務人員應有的行為？　(A)接受客人贈送　(B)男女同事有交往約會　(C)乘坐客人電梯　(D)不取營業用食物或飲料。</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）85.</w:t>
      </w:r>
      <w:r>
        <w:rPr>
          <w:rFonts w:ascii="新細明體" w:eastAsia="新細明體" w:hAnsi="新細明體" w:cs="新細明體"/>
          <w:color w:val="000000"/>
        </w:rPr>
        <w:tab/>
        <w:t>下列何者不是「主廚」的英文？　(A)Area Chef　(B)Head Chef　(C)Chef　(D)Cold-food Chef。</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）86.</w:t>
      </w:r>
      <w:r>
        <w:rPr>
          <w:rFonts w:ascii="新細明體" w:eastAsia="新細明體" w:hAnsi="新細明體" w:cs="新細明體"/>
          <w:color w:val="000000"/>
        </w:rPr>
        <w:tab/>
        <w:t>關於搭乘電梯的禮儀，下列敘述何者為非？　(A)若無電梯服務員時，接待員先進入電梯　(B)若無電梯服務員時，客人先走出電梯　(C)若有電梯服務員時，接待員先進入電梯　(D)若有電梯服務員時，客人先走出電梯。</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）87.</w:t>
      </w:r>
      <w:r>
        <w:rPr>
          <w:rFonts w:ascii="新細明體" w:eastAsia="新細明體" w:hAnsi="新細明體" w:cs="新細明體"/>
          <w:color w:val="000000"/>
        </w:rPr>
        <w:tab/>
        <w:t>關於布巾類的敘述，下列何者為非？　(A)服務巾又稱為臂巾，具有保護服務人員防止燙傷或是被食物弄髒的功能　(B)桌裙鋪設時應離地面3公分為最佳　(C)擦拭餐具的布巾應洗滌乾淨，以避免給顧客使用時有不衛生的疑慮　(D)消音墊的主要用途為保護桌面，避免檯布的滑動及減輕餐具放於桌面的聲響。</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）88.</w:t>
      </w:r>
      <w:r>
        <w:rPr>
          <w:rFonts w:ascii="新細明體" w:eastAsia="新細明體" w:hAnsi="新細明體" w:cs="新細明體"/>
          <w:color w:val="000000"/>
        </w:rPr>
        <w:tab/>
        <w:t>對於服務人員表情，下列敘述何者錯誤？　(A)微笑時，應讓嘴角上揚，目光坦誠，直視對方　(B)為了展現熱情的服務態度，應盡情開懷大笑，讓顧客有賓至如歸的感受　(C)應溫文儒雅，彬彬有禮，展現不卑不亢的態度　(D)微笑時應保持額頭平滑，眉頭舒展，不應皺眉和抬眉。</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）89.</w:t>
      </w:r>
      <w:r>
        <w:rPr>
          <w:rFonts w:ascii="新細明體" w:eastAsia="新細明體" w:hAnsi="新細明體" w:cs="新細明體"/>
          <w:color w:val="000000"/>
        </w:rPr>
        <w:tab/>
        <w:t>冰水壺通常放置在工作檯的哪一層？　(A)上層　(B)中層　(C)下層　(D)皆可，方便就好。</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）90.</w:t>
      </w:r>
      <w:r>
        <w:rPr>
          <w:rFonts w:ascii="新細明體" w:eastAsia="新細明體" w:hAnsi="新細明體" w:cs="新細明體"/>
          <w:color w:val="000000"/>
        </w:rPr>
        <w:tab/>
        <w:t>桌裙的用途，下列何者為非？　(A)顏色選擇多以暗紅色、暗綠色等深色為主　(B)其目的是為了遮掩桌腳以示美觀　(C)若長度不足時，也不需用連接的方式取代　(D)桌裙材質多為絲絨。</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）91.</w:t>
      </w:r>
      <w:r>
        <w:rPr>
          <w:rFonts w:ascii="新細明體" w:eastAsia="新細明體" w:hAnsi="新細明體" w:cs="新細明體"/>
          <w:color w:val="000000"/>
        </w:rPr>
        <w:tab/>
        <w:t>關於禮儀方面的敘述，下列何者正確？　(A)3人左右並行，以最右為尊，中間次之，左側最卑　(B)帶領賓客上樓梯時，接待人員應隨後而行　(C)3人前後直行，以最後為尊，中間次之，最前為卑　(D)吃西餐時，右手拿叉、左手拿刀。</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）92.</w:t>
      </w:r>
      <w:r>
        <w:rPr>
          <w:rFonts w:ascii="新細明體" w:eastAsia="新細明體" w:hAnsi="新細明體" w:cs="新細明體"/>
          <w:color w:val="000000"/>
        </w:rPr>
        <w:tab/>
        <w:t>追求卓越的企業必須招聘具備以下哪些能力的員工？甲、具備市場需求的積極幹勁與人際關係能力；乙、抗壓性高，可以面對與人群接觸服務工作；丙、講求個人績效表現，埋頭苦幹者；丁、具備或可以學習工作所需之專業技能　(A)甲乙丁　(B)甲乙丙　(C)乙丙丁　(D)甲丙丁。</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）93.</w:t>
      </w:r>
      <w:r>
        <w:rPr>
          <w:rFonts w:ascii="新細明體" w:eastAsia="新細明體" w:hAnsi="新細明體" w:cs="新細明體"/>
          <w:color w:val="000000"/>
        </w:rPr>
        <w:tab/>
        <w:t>關於馬斯洛（Maslow）的需求層次理論，下列敘述何者正確？甲、電影明星在餐廳用餐時，希望能免於被狗仔隊偷拍，是屬於社會需求；乙、餐廳提供餐食與飲料給顧客，是屬於生理需求；丙、餐廳提供顧客與人交際應酬的場所，是屬於安全需求；丁、具有社會地位的顧客，希望受到餐廳服務人員的重視與禮遇，是屬於自尊需求　(A)甲、乙　(B)甲、丙　(C)乙、丁　(D)丙、丁。</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）94.</w:t>
      </w:r>
      <w:r>
        <w:rPr>
          <w:rFonts w:ascii="新細明體" w:eastAsia="新細明體" w:hAnsi="新細明體" w:cs="新細明體"/>
          <w:color w:val="000000"/>
        </w:rPr>
        <w:tab/>
        <w:t>盛裝沙拉、點心、開胃菜或酒會時使用的餐盤為：　(A)B.B. Plate　(B)Dessert Plate　(C)Service Plate　(D)Dinner Plate。</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）95.</w:t>
      </w:r>
      <w:r>
        <w:rPr>
          <w:rFonts w:ascii="新細明體" w:eastAsia="新細明體" w:hAnsi="新細明體" w:cs="新細明體"/>
          <w:color w:val="000000"/>
        </w:rPr>
        <w:tab/>
        <w:t>不鏽鋼餐具因含有何種成分，經氧化可覆蓋於鋼材表面，而具有不易生鏽的特性？　(A)鉀　(B)鎂　(C)鎳　(D)鉻。</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）96.</w:t>
      </w:r>
      <w:r>
        <w:rPr>
          <w:rFonts w:ascii="新細明體" w:eastAsia="新細明體" w:hAnsi="新細明體" w:cs="新細明體"/>
          <w:color w:val="000000"/>
        </w:rPr>
        <w:tab/>
        <w:t>下列何者不是銀器常見的保養方法？　(A)浸泡法　(B)打磨法　(C)脫氧法　(D)拋光法。</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）97.</w:t>
      </w:r>
      <w:r>
        <w:rPr>
          <w:rFonts w:ascii="新細明體" w:eastAsia="新細明體" w:hAnsi="新細明體" w:cs="新細明體"/>
          <w:color w:val="000000"/>
        </w:rPr>
        <w:tab/>
        <w:t>使用砧板不可用下列何者方式消毒？　(A)氯水　(B)日光　(C)紫外線　(D)洗衣粉。</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）98.</w:t>
      </w:r>
      <w:r>
        <w:rPr>
          <w:rFonts w:ascii="新細明體" w:eastAsia="新細明體" w:hAnsi="新細明體" w:cs="新細明體"/>
          <w:color w:val="000000"/>
        </w:rPr>
        <w:tab/>
        <w:t>邊長100公分×100公分的正方形餐桌，鋪設下列哪種尺寸的檯布最適當？　(A)120公分×120公分　(B)160公分×160公分　(C)200公分×200公分　(D)220公分×220公分。</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）99.</w:t>
      </w:r>
      <w:r>
        <w:rPr>
          <w:rFonts w:ascii="新細明體" w:eastAsia="新細明體" w:hAnsi="新細明體" w:cs="新細明體"/>
          <w:color w:val="000000"/>
        </w:rPr>
        <w:tab/>
        <w:t>下列何者是法式餐廳現場烹調用推車？　(A)Liqueur Trolley　(B)Dessert Trolley　(C)Flambé Trolley　(D)Soup Cart。</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）100.</w:t>
      </w:r>
      <w:r>
        <w:rPr>
          <w:rFonts w:ascii="新細明體" w:eastAsia="新細明體" w:hAnsi="新細明體" w:cs="新細明體"/>
          <w:color w:val="000000"/>
        </w:rPr>
        <w:tab/>
        <w:t>能正確迅速地將餐飲端送給顧客，並且必須注意顧客所點用的菜餚、份數，屬於下列何者的職責？　(A)Waiter　(B)Captain　(C)F&amp;B Manager　(D)Restaurant Manager。</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）101.</w:t>
      </w:r>
      <w:r>
        <w:rPr>
          <w:rFonts w:ascii="新細明體" w:eastAsia="新細明體" w:hAnsi="新細明體" w:cs="新細明體"/>
          <w:color w:val="000000"/>
        </w:rPr>
        <w:tab/>
        <w:t>200公分×200公分的檯布適用於多少人的餐桌？　(A)5～7　(B)6～8　(C)8～10　(D)10～12　人。</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）102.</w:t>
      </w:r>
      <w:r>
        <w:rPr>
          <w:rFonts w:ascii="新細明體" w:eastAsia="新細明體" w:hAnsi="新細明體" w:cs="新細明體"/>
          <w:color w:val="000000"/>
        </w:rPr>
        <w:tab/>
        <w:t>下列哪一項最符合餐旅業的服務特徵？　(A)服務具有異質性　(B)服務具有分割性　(C)服務具有儲存性　(D)服務具有有形性。</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）103.</w:t>
      </w:r>
      <w:r>
        <w:rPr>
          <w:rFonts w:ascii="新細明體" w:eastAsia="新細明體" w:hAnsi="新細明體" w:cs="新細明體"/>
          <w:color w:val="000000"/>
        </w:rPr>
        <w:tab/>
        <w:t>關於旅館服務人員與賓客同搭電梯時的禮儀，下列敘述何者錯誤？　(A)服務人員應先進入電梯背對門，再請賓客進入　(B)服務人員應站在電梯控制開關旁，為賓客服務　(C)電梯內遇到賓客，應點頭問候或打招呼　(D)欲到達同一樓層時，應請賓客先步出電梯。</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）104.</w:t>
      </w:r>
      <w:r>
        <w:rPr>
          <w:rFonts w:ascii="新細明體" w:eastAsia="新細明體" w:hAnsi="新細明體" w:cs="新細明體"/>
          <w:color w:val="000000"/>
        </w:rPr>
        <w:tab/>
        <w:t>關於優秀餐旅基層服務人員應具備的人格特質，下列敘述何者錯誤？　(A)誠實　(B)可靠　(C)固執　(D)謙遜。</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）105.</w:t>
      </w:r>
      <w:r>
        <w:rPr>
          <w:rFonts w:ascii="新細明體" w:eastAsia="新細明體" w:hAnsi="新細明體" w:cs="新細明體"/>
          <w:color w:val="000000"/>
        </w:rPr>
        <w:tab/>
        <w:t>下列何種湯匙亦可當服務叉匙來使用？　(A)餐匙　(B)長匙　(C)小圓湯匙　(D)圓湯匙。</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）106.</w:t>
      </w:r>
      <w:r>
        <w:rPr>
          <w:rFonts w:ascii="新細明體" w:eastAsia="新細明體" w:hAnsi="新細明體" w:cs="新細明體"/>
          <w:color w:val="000000"/>
        </w:rPr>
        <w:tab/>
        <w:t>關於不鏽鋼的特性，下列敘述何者為非？　(A)內含鉻可預防氧化，具耐腐蝕、不生鏽的特性　(B)不鏽鋼光澤感的好壞來自於鉻含量的多寡　(C)不鏽鋼添加鎳成分的用意是增加鋼材的延展性　(D)由於成本較高、保養不易，所以餐廳常用鍍銀餐具代替。</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）107.</w:t>
      </w:r>
      <w:r>
        <w:rPr>
          <w:rFonts w:ascii="新細明體" w:eastAsia="新細明體" w:hAnsi="新細明體" w:cs="新細明體"/>
          <w:color w:val="000000"/>
        </w:rPr>
        <w:tab/>
        <w:t>不鏽鋼餐具材質中，18-10的合金比例，除了碳鋼材質之外，還有哪兩種材質混合製成？　(A)18％鎳及10％鉻　(B)18％鉻及10％鎳　(C)18％鋁及10％銅　(D)18％錫及10％鋁。</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）108.</w:t>
      </w:r>
      <w:r>
        <w:rPr>
          <w:rFonts w:ascii="新細明體" w:eastAsia="新細明體" w:hAnsi="新細明體" w:cs="新細明體"/>
          <w:color w:val="000000"/>
        </w:rPr>
        <w:tab/>
        <w:t>下列何種器皿有「鵝頸」的別稱？　(A)咖啡壺　(B)糖盅　(C)奶盅　(D)沙司船。</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）109.</w:t>
      </w:r>
      <w:r>
        <w:rPr>
          <w:rFonts w:ascii="新細明體" w:eastAsia="新細明體" w:hAnsi="新細明體" w:cs="新細明體"/>
          <w:color w:val="000000"/>
        </w:rPr>
        <w:tab/>
        <w:t>餐飲服務品質的控制，須從影響服務品質的五個缺口改善，下列何者為非？　(A)規格缺口　(B)禮儀缺口　(C)傳遞缺口　(D)定位缺口。</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）110.</w:t>
      </w:r>
      <w:r>
        <w:rPr>
          <w:rFonts w:ascii="新細明體" w:eastAsia="新細明體" w:hAnsi="新細明體" w:cs="新細明體"/>
          <w:color w:val="000000"/>
        </w:rPr>
        <w:tab/>
        <w:t>負責掌管冷肉部門的工作，以及魚、海鮮、生菜沙拉、調味料與醬料之調製及三明治的準備工作，屬於哪一個廚房部門的工作職責？　(A)Soup＆Stock Cook　(B)Cold-food Chef　(C)Pastry Cook　(D)Roast Cook。</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）111.</w:t>
      </w:r>
      <w:r>
        <w:rPr>
          <w:rFonts w:ascii="新細明體" w:eastAsia="新細明體" w:hAnsi="新細明體" w:cs="新細明體"/>
          <w:color w:val="000000"/>
        </w:rPr>
        <w:tab/>
        <w:t>對於服務人員的儀態，下列敘述何者錯誤？　(A)女服務員若留長髮，則應將頭髮挽梳盤起成髻，避免遮蓋覆住額頭臉頰　(B)女性穿著短裙時應穿著絲襪，以黑色為佳　(C)不宜配戴手飾及裝飾品　(D)女性若配戴耳環，大小不宜超過耳垂，造型素雅為宜。</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）112.</w:t>
      </w:r>
      <w:r>
        <w:rPr>
          <w:rFonts w:ascii="新細明體" w:eastAsia="新細明體" w:hAnsi="新細明體" w:cs="新細明體"/>
          <w:color w:val="000000"/>
        </w:rPr>
        <w:tab/>
        <w:t>人造纖維之所以為布巾的主要成分，其優點下列何者為非？　(A)不必整燙　(B)可預防蟲害　(C)吸水性佳　(D)不易發霉。</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）113.</w:t>
      </w:r>
      <w:r>
        <w:rPr>
          <w:rFonts w:ascii="新細明體" w:eastAsia="新細明體" w:hAnsi="新細明體" w:cs="新細明體"/>
          <w:color w:val="000000"/>
        </w:rPr>
        <w:tab/>
        <w:t>餐具中，具有鋸齒狀刀刃專門切割肉類所使用的刀子稱為：　(A)Salad Knife　(B)Fish Knife　(C)Steak Knife　(D)Butter Knife。</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）114.</w:t>
      </w:r>
      <w:r>
        <w:rPr>
          <w:rFonts w:ascii="新細明體" w:eastAsia="新細明體" w:hAnsi="新細明體" w:cs="新細明體"/>
          <w:color w:val="000000"/>
        </w:rPr>
        <w:tab/>
        <w:t>中式餐廳中，具有餐桌定位的功能為下列何種盤子？　(A)圓盤　(B)橢圓盤　(C)骨盤　(D)味碟。</w:t>
      </w:r>
    </w:p>
    <w:p w:rsidR="001C2861" w:rsidRDefault="001C2861" w:rsidP="001C2861">
      <w:pPr>
        <w:ind w:left="1417" w:hanging="1417"/>
        <w:rPr>
          <w:rFonts w:ascii="新細明體" w:eastAsia="新細明體" w:hAnsi="新細明體" w:cs="新細明體"/>
          <w:color w:val="000000"/>
        </w:rPr>
      </w:pPr>
      <w:r>
        <w:rPr>
          <w:rFonts w:ascii="新細明體" w:eastAsia="新細明體" w:hAnsi="新細明體" w:cs="新細明體"/>
          <w:color w:val="000000"/>
        </w:rPr>
        <w:t>（　　）115.</w:t>
      </w:r>
      <w:r>
        <w:rPr>
          <w:rFonts w:ascii="新細明體" w:eastAsia="新細明體" w:hAnsi="新細明體" w:cs="新細明體"/>
          <w:color w:val="000000"/>
        </w:rPr>
        <w:tab/>
        <w:t>下列何種影響服務品質的缺口，造成的原因為餐飲業者在促銷廣告或銷售服務產品時，有誇大不實或對消費者過度的承諾所造成的？　(A)傳遞缺口　(B)規格缺口　(C)定位缺口　(D)溝通缺口。</w:t>
      </w:r>
    </w:p>
    <w:p w:rsidR="001C2861" w:rsidRPr="001C2861" w:rsidRDefault="001C2861" w:rsidP="001C2861">
      <w:pPr>
        <w:tabs>
          <w:tab w:val="left" w:pos="484"/>
          <w:tab w:val="left" w:pos="880"/>
          <w:tab w:val="left" w:pos="1144"/>
        </w:tabs>
        <w:kinsoku w:val="0"/>
        <w:autoSpaceDE w:val="0"/>
        <w:autoSpaceDN w:val="0"/>
        <w:adjustRightInd w:val="0"/>
        <w:ind w:left="1417" w:right="34" w:hanging="1417"/>
        <w:jc w:val="both"/>
        <w:rPr>
          <w:rFonts w:ascii="新細明體" w:eastAsia="新細明體" w:hAnsi="新細明體"/>
          <w:color w:val="000000"/>
        </w:rPr>
      </w:pPr>
      <w:r w:rsidRPr="001C2861">
        <w:rPr>
          <w:rFonts w:ascii="新細明體" w:eastAsia="新細明體" w:hAnsi="新細明體" w:hint="eastAsia"/>
          <w:color w:val="000000"/>
        </w:rPr>
        <w:t>（　　）116.</w:t>
      </w:r>
      <w:r w:rsidRPr="001C2861">
        <w:rPr>
          <w:rFonts w:ascii="新細明體" w:eastAsia="新細明體" w:hAnsi="新細明體" w:hint="eastAsia"/>
          <w:color w:val="000000"/>
        </w:rPr>
        <w:tab/>
      </w:r>
      <w:r w:rsidRPr="001C2861">
        <w:rPr>
          <w:rFonts w:ascii="新細明體" w:eastAsia="新細明體" w:hAnsi="新細明體" w:hint="eastAsia"/>
          <w:color w:val="000000"/>
        </w:rPr>
        <w:tab/>
        <w:t>下列哪一款杯子稱為「勃根地杯」？</w:t>
      </w:r>
    </w:p>
    <w:p w:rsidR="001C2861" w:rsidRPr="001C2861" w:rsidRDefault="001C2861" w:rsidP="001C2861">
      <w:pPr>
        <w:ind w:left="1417" w:right="34" w:hanging="1417"/>
        <w:rPr>
          <w:rFonts w:ascii="新細明體" w:eastAsia="新細明體" w:hAnsi="Times New Roman" w:cs="Times New Roman"/>
          <w:noProof/>
          <w:color w:val="000000"/>
          <w:position w:val="-120"/>
        </w:rPr>
      </w:pPr>
      <w:r w:rsidRPr="001C2861">
        <w:rPr>
          <w:rFonts w:ascii="新細明體" w:eastAsia="新細明體" w:hAnsi="Times New Roman" w:cs="Times New Roman" w:hint="eastAsia"/>
          <w:color w:val="000000"/>
        </w:rPr>
        <w:t>(A)</w:t>
      </w:r>
      <w:r w:rsidRPr="001C2861">
        <w:rPr>
          <w:rFonts w:ascii="新細明體" w:eastAsia="新細明體" w:hAnsi="Times New Roman" w:cs="Times New Roman"/>
          <w:noProof/>
          <w:color w:val="000000"/>
          <w:position w:val="-120"/>
        </w:rPr>
        <w:drawing>
          <wp:inline distT="0" distB="0" distL="0" distR="0">
            <wp:extent cx="568960" cy="864235"/>
            <wp:effectExtent l="0" t="0" r="2540" b="0"/>
            <wp:docPr id="1" name="圖片 9" descr="Z-PC154-05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descr="Z-PC154-05W"/>
                    <pic:cNvPicPr>
                      <a:picLocks noChangeAspect="1" noChangeArrowheads="1"/>
                    </pic:cNvPicPr>
                  </pic:nvPicPr>
                  <pic:blipFill>
                    <a:blip r:embed="rId7" cstate="print"/>
                    <a:srcRect/>
                    <a:stretch>
                      <a:fillRect/>
                    </a:stretch>
                  </pic:blipFill>
                  <pic:spPr bwMode="auto">
                    <a:xfrm>
                      <a:off x="0" y="0"/>
                      <a:ext cx="568960" cy="864235"/>
                    </a:xfrm>
                    <a:prstGeom prst="rect">
                      <a:avLst/>
                    </a:prstGeom>
                    <a:noFill/>
                    <a:ln w="9525">
                      <a:noFill/>
                      <a:miter lim="800000"/>
                      <a:headEnd/>
                      <a:tailEnd/>
                    </a:ln>
                  </pic:spPr>
                </pic:pic>
              </a:graphicData>
            </a:graphic>
          </wp:inline>
        </w:drawing>
      </w:r>
      <w:r w:rsidRPr="001C2861">
        <w:rPr>
          <w:rFonts w:ascii="新細明體" w:eastAsia="新細明體" w:hAnsi="Times New Roman" w:cs="Times New Roman" w:hint="eastAsia"/>
          <w:color w:val="000000"/>
        </w:rPr>
        <w:t xml:space="preserve">　(B)</w:t>
      </w:r>
      <w:r w:rsidRPr="001C2861">
        <w:rPr>
          <w:rFonts w:ascii="新細明體" w:eastAsia="新細明體" w:hAnsi="Times New Roman" w:cs="Times New Roman"/>
          <w:noProof/>
          <w:color w:val="000000"/>
          <w:position w:val="-120"/>
        </w:rPr>
        <w:drawing>
          <wp:inline distT="0" distB="0" distL="0" distR="0">
            <wp:extent cx="539750" cy="864235"/>
            <wp:effectExtent l="19050" t="0" r="0" b="0"/>
            <wp:docPr id="2" name="圖片 10" descr="Z-PC154-06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descr="Z-PC154-06W"/>
                    <pic:cNvPicPr>
                      <a:picLocks noChangeAspect="1" noChangeArrowheads="1"/>
                    </pic:cNvPicPr>
                  </pic:nvPicPr>
                  <pic:blipFill>
                    <a:blip r:embed="rId8" cstate="print"/>
                    <a:srcRect/>
                    <a:stretch>
                      <a:fillRect/>
                    </a:stretch>
                  </pic:blipFill>
                  <pic:spPr bwMode="auto">
                    <a:xfrm>
                      <a:off x="0" y="0"/>
                      <a:ext cx="539750" cy="864235"/>
                    </a:xfrm>
                    <a:prstGeom prst="rect">
                      <a:avLst/>
                    </a:prstGeom>
                    <a:noFill/>
                    <a:ln w="9525">
                      <a:noFill/>
                      <a:miter lim="800000"/>
                      <a:headEnd/>
                      <a:tailEnd/>
                    </a:ln>
                  </pic:spPr>
                </pic:pic>
              </a:graphicData>
            </a:graphic>
          </wp:inline>
        </w:drawing>
      </w:r>
      <w:r w:rsidRPr="001C2861">
        <w:rPr>
          <w:rFonts w:ascii="新細明體" w:eastAsia="新細明體" w:hAnsi="Times New Roman" w:cs="Times New Roman" w:hint="eastAsia"/>
          <w:color w:val="000000"/>
        </w:rPr>
        <w:t xml:space="preserve">　(C)</w:t>
      </w:r>
      <w:r w:rsidRPr="001C2861">
        <w:rPr>
          <w:rFonts w:ascii="新細明體" w:eastAsia="新細明體" w:hAnsi="Times New Roman" w:cs="Times New Roman"/>
          <w:noProof/>
          <w:color w:val="000000"/>
          <w:position w:val="-120"/>
        </w:rPr>
        <w:drawing>
          <wp:inline distT="0" distB="0" distL="0" distR="0">
            <wp:extent cx="525780" cy="864235"/>
            <wp:effectExtent l="19050" t="0" r="7620" b="0"/>
            <wp:docPr id="3" name="圖片 11" descr="Z-PC154-07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descr="Z-PC154-07W"/>
                    <pic:cNvPicPr>
                      <a:picLocks noChangeAspect="1" noChangeArrowheads="1"/>
                    </pic:cNvPicPr>
                  </pic:nvPicPr>
                  <pic:blipFill>
                    <a:blip r:embed="rId9" cstate="print"/>
                    <a:srcRect/>
                    <a:stretch>
                      <a:fillRect/>
                    </a:stretch>
                  </pic:blipFill>
                  <pic:spPr bwMode="auto">
                    <a:xfrm>
                      <a:off x="0" y="0"/>
                      <a:ext cx="525780" cy="864235"/>
                    </a:xfrm>
                    <a:prstGeom prst="rect">
                      <a:avLst/>
                    </a:prstGeom>
                    <a:noFill/>
                    <a:ln w="9525">
                      <a:noFill/>
                      <a:miter lim="800000"/>
                      <a:headEnd/>
                      <a:tailEnd/>
                    </a:ln>
                  </pic:spPr>
                </pic:pic>
              </a:graphicData>
            </a:graphic>
          </wp:inline>
        </w:drawing>
      </w:r>
      <w:r w:rsidRPr="001C2861">
        <w:rPr>
          <w:rFonts w:ascii="新細明體" w:eastAsia="新細明體" w:hAnsi="Times New Roman" w:cs="Times New Roman" w:hint="eastAsia"/>
          <w:color w:val="000000"/>
        </w:rPr>
        <w:t xml:space="preserve">　(D)</w:t>
      </w:r>
      <w:r w:rsidRPr="001C2861">
        <w:rPr>
          <w:rFonts w:ascii="新細明體" w:eastAsia="新細明體" w:hAnsi="Times New Roman" w:cs="Times New Roman"/>
          <w:noProof/>
          <w:color w:val="000000"/>
          <w:position w:val="-120"/>
        </w:rPr>
        <w:drawing>
          <wp:inline distT="0" distB="0" distL="0" distR="0">
            <wp:extent cx="525780" cy="864235"/>
            <wp:effectExtent l="19050" t="0" r="7620" b="0"/>
            <wp:docPr id="4" name="圖片 12" descr="Z-PC154-08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descr="Z-PC154-08W"/>
                    <pic:cNvPicPr>
                      <a:picLocks noChangeAspect="1" noChangeArrowheads="1"/>
                    </pic:cNvPicPr>
                  </pic:nvPicPr>
                  <pic:blipFill>
                    <a:blip r:embed="rId10" cstate="print"/>
                    <a:srcRect/>
                    <a:stretch>
                      <a:fillRect/>
                    </a:stretch>
                  </pic:blipFill>
                  <pic:spPr bwMode="auto">
                    <a:xfrm>
                      <a:off x="0" y="0"/>
                      <a:ext cx="525780" cy="864235"/>
                    </a:xfrm>
                    <a:prstGeom prst="rect">
                      <a:avLst/>
                    </a:prstGeom>
                    <a:noFill/>
                    <a:ln w="9525">
                      <a:noFill/>
                      <a:miter lim="800000"/>
                      <a:headEnd/>
                      <a:tailEnd/>
                    </a:ln>
                  </pic:spPr>
                </pic:pic>
              </a:graphicData>
            </a:graphic>
          </wp:inline>
        </w:drawing>
      </w:r>
    </w:p>
    <w:p w:rsidR="001C2861" w:rsidRPr="001C2861" w:rsidRDefault="001C2861" w:rsidP="001C2861">
      <w:pPr>
        <w:ind w:left="1417" w:right="34" w:hanging="1417"/>
        <w:rPr>
          <w:rFonts w:ascii="新細明體" w:eastAsia="新細明體" w:hAnsi="Times New Roman" w:cs="Times New Roman"/>
          <w:color w:val="000000"/>
        </w:rPr>
      </w:pPr>
    </w:p>
    <w:p w:rsidR="001C2861" w:rsidRPr="001C2861" w:rsidRDefault="001C2861" w:rsidP="001C2861">
      <w:pPr>
        <w:ind w:left="1417" w:right="34" w:hanging="1417"/>
        <w:rPr>
          <w:rFonts w:ascii="新細明體" w:eastAsia="新細明體" w:hAnsi="Times New Roman" w:cs="Times New Roman"/>
          <w:color w:val="000000"/>
        </w:rPr>
      </w:pP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）117.</w:t>
      </w:r>
      <w:r>
        <w:rPr>
          <w:rFonts w:ascii="新細明體" w:eastAsia="新細明體" w:hAnsi="新細明體"/>
          <w:color w:val="000000"/>
        </w:rPr>
        <w:tab/>
        <w:t>下列何種器皿具有過濾紅酒雜質的功能？　(A)紅酒杯　(B)過酒瓶　(C)冰酒桶　(D)雞尾酒缸。</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）118.</w:t>
      </w:r>
      <w:r>
        <w:rPr>
          <w:rFonts w:ascii="新細明體" w:eastAsia="新細明體" w:hAnsi="新細明體"/>
          <w:color w:val="000000"/>
        </w:rPr>
        <w:tab/>
        <w:t>對於新進服務人員，為避免服務失誤之傷害，應實施何種訓練？　(A)面試操作　(B)在職訓練　(C)職前訓練　(D)啟動式訓練。</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）119.</w:t>
      </w:r>
      <w:r>
        <w:rPr>
          <w:rFonts w:ascii="新細明體" w:eastAsia="新細明體" w:hAnsi="新細明體"/>
          <w:color w:val="000000"/>
        </w:rPr>
        <w:tab/>
        <w:t>130公分×130公分的檯布僅適用於邊長或直徑等於多少公分的餐桌？　(A)65　(B)75　(C)85　(D)95。</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）120.</w:t>
      </w:r>
      <w:r>
        <w:rPr>
          <w:rFonts w:ascii="新細明體" w:eastAsia="新細明體" w:hAnsi="新細明體"/>
          <w:color w:val="000000"/>
        </w:rPr>
        <w:tab/>
        <w:t>檯布，又稱桌巾，其英文名稱為何？　(A)Top Cloth　(B)Table Cloth　(C) Napkin　(D)Service Cloth。</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）121.</w:t>
      </w:r>
      <w:r>
        <w:rPr>
          <w:rFonts w:ascii="新細明體" w:eastAsia="新細明體" w:hAnsi="新細明體"/>
          <w:color w:val="000000"/>
        </w:rPr>
        <w:tab/>
        <w:t>下列何項物品最不適合放置於餐廳service station的抽屜內？　(A)味碟　(B)水杯　(C)刀、叉　(D)筷子。【104四技二專】</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）122.</w:t>
      </w:r>
      <w:r>
        <w:rPr>
          <w:rFonts w:ascii="新細明體" w:eastAsia="新細明體" w:hAnsi="新細明體"/>
          <w:color w:val="000000"/>
        </w:rPr>
        <w:tab/>
        <w:t>關於餐飲業員工的「站姿禮儀」，下列敘述何者為非？　(A)雙手自然下垂，兩手交握於身後　(B)女性將雙腳成丁字型站立　(C)挺胸縮小腹，腰部挺直　(D)男性雙腳打開與肩同寬。</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）123.</w:t>
      </w:r>
      <w:r>
        <w:rPr>
          <w:rFonts w:ascii="新細明體" w:eastAsia="新細明體" w:hAnsi="新細明體"/>
          <w:color w:val="000000"/>
        </w:rPr>
        <w:tab/>
        <w:t>下列何者不是服務人員應有的儀態？　(A)搭電梯時，說聲對不起後，先進入電梯並靠邊站、面向門，按住按住「開」的按鈕，再請顧客進去　(B)出電梯時，應也先按住「開」的按鈕，讓顧客先出去後再進電梯　(C)配戴手飾及裝飾品，增加美觀與顯眼度　(D)時常笑臉迎人，讓顧客有賓至如歸的感覺。</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）124.</w:t>
      </w:r>
      <w:r>
        <w:rPr>
          <w:rFonts w:ascii="新細明體" w:eastAsia="新細明體" w:hAnsi="新細明體"/>
          <w:color w:val="000000"/>
        </w:rPr>
        <w:tab/>
        <w:t>對於服務人員的行走方式，下列敘述何者錯誤？　(A)行走時要端莊合宜，但若有急事可跑步以增加處理事情的速度　(B)在餐廳內行走時，應要靠右行走　(C)基本的要求為「行如風」　(D)身體重心應稍向前，收腹，頭朝正前方，眼睛應平視並面帶微笑。</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）125.</w:t>
      </w:r>
      <w:r>
        <w:rPr>
          <w:rFonts w:ascii="新細明體" w:eastAsia="新細明體" w:hAnsi="新細明體"/>
          <w:color w:val="000000"/>
        </w:rPr>
        <w:tab/>
        <w:t>鉛晶質玻璃的別稱為：　(A)派熱克斯玻璃　(B)普通玻璃　(C)強化玻璃　(D)水晶玻璃。</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）126.</w:t>
      </w:r>
      <w:r>
        <w:rPr>
          <w:rFonts w:ascii="新細明體" w:eastAsia="新細明體" w:hAnsi="新細明體"/>
          <w:color w:val="000000"/>
        </w:rPr>
        <w:tab/>
        <w:t>擔任廚房的幫手，打雜之領班，其工作內容為拿取材料、成菜前的拼扣、控制上菜的順序，是指哪一廚房單位？　(A)排菜　(B)砧板　(C)爐灶　(D)冷盤　廚師。</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）127.</w:t>
      </w:r>
      <w:r>
        <w:rPr>
          <w:rFonts w:ascii="新細明體" w:eastAsia="新細明體" w:hAnsi="新細明體"/>
          <w:color w:val="000000"/>
        </w:rPr>
        <w:tab/>
        <w:t>餐廳中為了便於工作人員服務使用所設置的工作檯，何種餐具不適合放置於櫃內？　(A)冰水壺　(B)托盤　(C)烤肉叉　(D)餐盤。</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）128.</w:t>
      </w:r>
      <w:r>
        <w:rPr>
          <w:rFonts w:ascii="新細明體" w:eastAsia="新細明體" w:hAnsi="新細明體"/>
          <w:color w:val="000000"/>
        </w:rPr>
        <w:tab/>
        <w:t>當工作場所的機器設備，有故障情形發生時：　(A)裝做沒事　(B)馬上逃離現場，當作不知道　(C)主動通知維修單位及單位主管　(D)停止工作。</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）129.</w:t>
      </w:r>
      <w:r>
        <w:rPr>
          <w:rFonts w:ascii="新細明體" w:eastAsia="新細明體" w:hAnsi="新細明體"/>
          <w:color w:val="000000"/>
        </w:rPr>
        <w:tab/>
        <w:t>有關服務人員禮儀之敘述，下列何者錯誤？　(A)一般服務人員在工作時遇到賓客，行點頭禮即可　(B)向賓客遞上名片時，應將正面朝向對方，並以雙手遞上　(C)交換名片後，為避免遺失，應馬上將對方的名片收起來　(D)通話完畢時，應等對方先掛斷電話。</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）130.</w:t>
      </w:r>
      <w:r>
        <w:rPr>
          <w:rFonts w:ascii="新細明體" w:eastAsia="新細明體" w:hAnsi="新細明體"/>
          <w:color w:val="000000"/>
        </w:rPr>
        <w:tab/>
        <w:t>下列關於餐廳器具或備品之安全、衛生與保養原則的敘述，何者錯誤？　(A)陶瓷類搬運時，通常不宜一次運送過多　(B)布巾類洗滌時，應將深色與淺色分別洗滌　(C)玻璃杯存放時，應將杯口朝上置於杯籃架中　(D)不鏽鋼餐具清洗時，可用醋水浸泡以恢復光亮。</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）131.</w:t>
      </w:r>
      <w:r>
        <w:rPr>
          <w:rFonts w:ascii="新細明體" w:eastAsia="新細明體" w:hAnsi="新細明體"/>
          <w:color w:val="000000"/>
        </w:rPr>
        <w:tab/>
        <w:t>服務濃縮咖啡時，應搭配何種餐具？　(A)Tea Spoon　(B)Dessert Spoon　(C)Long Spoon　(D)Demitasse Spoon。</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）132.</w:t>
      </w:r>
      <w:r>
        <w:rPr>
          <w:rFonts w:ascii="新細明體" w:eastAsia="新細明體" w:hAnsi="新細明體"/>
          <w:color w:val="000000"/>
        </w:rPr>
        <w:tab/>
        <w:t>關於餐飲業生產的特性，下列何者錯誤？　(A)個別化生產　(B)生產過程時間短　(C)產品容易變質，不易儲存　(D)銷售量可以精準預估。</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）133.</w:t>
      </w:r>
      <w:r>
        <w:rPr>
          <w:rFonts w:ascii="新細明體" w:eastAsia="新細明體" w:hAnsi="新細明體"/>
          <w:color w:val="000000"/>
        </w:rPr>
        <w:tab/>
        <w:t>中餐廳採用下列何種色調，可襯托出中華傳統美食之特色？　(A)暖色系統之橘色調　(B)暗色系統之灰色調　(C)暖色系統之紅色調　(D)暗色系統之黑色調。</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）134.</w:t>
      </w:r>
      <w:r>
        <w:rPr>
          <w:rFonts w:ascii="新細明體" w:eastAsia="新細明體" w:hAnsi="新細明體"/>
          <w:color w:val="000000"/>
        </w:rPr>
        <w:tab/>
        <w:t>為了防止檯布的滑動，且可以降低餐具擺設時所製造的聲音，餐廳會使用下列哪一類的布巾？　(A)Place Mat　(B)Service Towel　(C)Silence Pad　(D)Table Cloth。</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）135.</w:t>
      </w:r>
      <w:r>
        <w:rPr>
          <w:rFonts w:ascii="新細明體" w:eastAsia="新細明體" w:hAnsi="新細明體"/>
          <w:color w:val="000000"/>
        </w:rPr>
        <w:tab/>
        <w:t>下列哪一種情況，是符合餐飲從業人員良好服務態度的具體作法？　(A)積極服務以暗示客人給予小費　(B)自我控制情緒不惡言相對　(C)保持濃妝並展現端莊儀態　(D)直接跟客人稱兄道弟以表示親切。</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）136.</w:t>
      </w:r>
      <w:r>
        <w:rPr>
          <w:rFonts w:ascii="新細明體" w:eastAsia="新細明體" w:hAnsi="新細明體"/>
          <w:color w:val="000000"/>
        </w:rPr>
        <w:tab/>
        <w:t>關於餐飲服務禮儀之敘述，下列何者正確？　(A)行介紹禮儀時，應將女士介紹給男士，以符合女士優先的通則　(B)抬頭挺胸、小腹放鬆、收臀、眼睛直視，為餐廳服務人員標準的站姿　(C)在引導顧客方向時，應站在顧客斜前方，輔以手勢指引，並隨時留意顧客步伐　(D)當顧客為女性時，服務人員不宜主動與其握手；顧客為男性時，則可主動與其握手以表熱忱。</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）137.</w:t>
      </w:r>
      <w:r>
        <w:rPr>
          <w:rFonts w:ascii="新細明體" w:eastAsia="新細明體" w:hAnsi="新細明體"/>
          <w:color w:val="000000"/>
        </w:rPr>
        <w:tab/>
        <w:t>在接待服務的工作中，顧客可能會提出一些無理甚至是失禮要求，應：　(A)請客人放尊重些，不是所有的要求都是對的　(B)耐心地加以解釋，寬容待人　(C)馬上找其他的服務生來解釋　(D)不理客人繼續完成自己的工作。</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）138.</w:t>
      </w:r>
      <w:r>
        <w:rPr>
          <w:rFonts w:ascii="新細明體" w:eastAsia="新細明體" w:hAnsi="新細明體"/>
          <w:color w:val="000000"/>
        </w:rPr>
        <w:tab/>
        <w:t>下列餐盤按照其尺寸排列，由大到小的順序為：甲、麵包盤；乙、主餐盤；丙、點心盤；丁、展示盤　(A)甲乙丙丁　(B)乙丙丁甲　(C)丁甲丙乙　(D)丁乙丙甲。</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）139.</w:t>
      </w:r>
      <w:r>
        <w:rPr>
          <w:rFonts w:ascii="新細明體" w:eastAsia="新細明體" w:hAnsi="新細明體"/>
          <w:color w:val="000000"/>
        </w:rPr>
        <w:tab/>
        <w:t>關於「餐巾」的敘述，下列何者為非？　(A)又稱「口布」，英文為「Napkin」　(B)通常鋪於顧客腿膝上　(C)做為顧客用餐時擦手之用　(D)防止食物湯汁弄髒衣物。</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）140.</w:t>
      </w:r>
      <w:r>
        <w:rPr>
          <w:rFonts w:ascii="新細明體" w:eastAsia="新細明體" w:hAnsi="新細明體"/>
          <w:color w:val="000000"/>
        </w:rPr>
        <w:tab/>
        <w:t>下列何者不是餐旅服務業者處理顧客抱怨時的正確方式？　(A)向顧客表達歉意　(B)仔細聆聽抱怨內容　(C)作出適當的補救措施　(D)調查事件原因，但不須做成紀錄持續追蹤。</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）141.</w:t>
      </w:r>
      <w:r>
        <w:rPr>
          <w:rFonts w:ascii="新細明體" w:eastAsia="新細明體" w:hAnsi="新細明體"/>
          <w:color w:val="000000"/>
        </w:rPr>
        <w:tab/>
        <w:t>下述何者非餐旅從業人員對其所從事職業的態度？　(A)向心力　(B)功利主義　(C)認同感　(D)能力發揮。</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xml:space="preserve">（　</w:t>
      </w:r>
      <w:r w:rsidR="002C0AF9">
        <w:rPr>
          <w:rFonts w:ascii="新細明體" w:eastAsia="新細明體" w:hAnsi="新細明體" w:hint="eastAsia"/>
          <w:color w:val="000000"/>
        </w:rPr>
        <w:t xml:space="preserve">  </w:t>
      </w:r>
      <w:r>
        <w:rPr>
          <w:rFonts w:ascii="新細明體" w:eastAsia="新細明體" w:hAnsi="新細明體"/>
          <w:color w:val="000000"/>
        </w:rPr>
        <w:t>）142.</w:t>
      </w:r>
      <w:r>
        <w:rPr>
          <w:rFonts w:ascii="新細明體" w:eastAsia="新細明體" w:hAnsi="新細明體"/>
          <w:color w:val="000000"/>
        </w:rPr>
        <w:tab/>
        <w:t>廚房水源要充足，並應設置足夠洗手槽，洗手槽、工作檯之材質應為：　(A)水泥　(B)塑膠　(C)木材　(D)不鏽鋼。</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）143.</w:t>
      </w:r>
      <w:r>
        <w:rPr>
          <w:rFonts w:ascii="新細明體" w:eastAsia="新細明體" w:hAnsi="新細明體"/>
          <w:color w:val="000000"/>
        </w:rPr>
        <w:tab/>
        <w:t>下列有關「操作禮節」的敘述，何者為非？　(A)帶領顧客上樓梯時，應在顧客前方，並隨時回頭提醒顧客請當心台階　(B)帶領顧客下樓梯時，應在顧客前方，以避免顧客滑倒或摔跤時，可以保護顧客　(C)引領顧客時，為講求服務的效率，應走在顧客前方5步的位置，以快速帶領顧客到達定位　(D)與顧客說話時，應笑容可掬，目光停留在顧客眼鼻三角區，不得左顧右盼。</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）144.</w:t>
      </w:r>
      <w:r>
        <w:rPr>
          <w:rFonts w:ascii="新細明體" w:eastAsia="新細明體" w:hAnsi="新細明體"/>
          <w:color w:val="000000"/>
        </w:rPr>
        <w:tab/>
        <w:t>乘坐由主人駕駛的小汽車（駕駛盤在左側），最尊位應在哪個座位？　(A)主人右後座　(B)主人左後座　(C)主人右座　(D)主人後側中間座。</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）145.</w:t>
      </w:r>
      <w:r>
        <w:rPr>
          <w:rFonts w:ascii="新細明體" w:eastAsia="新細明體" w:hAnsi="新細明體"/>
          <w:color w:val="000000"/>
        </w:rPr>
        <w:tab/>
        <w:t>餐廳為減少檯布更換頻率，通常會在鋪設完成之檯布上，加鋪下列何種布巾？　(A)Napkin　(B)Service Towel　(C)Table Skirt　(D)Top Cloth。</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）146.</w:t>
      </w:r>
      <w:r>
        <w:rPr>
          <w:rFonts w:ascii="新細明體" w:eastAsia="新細明體" w:hAnsi="新細明體"/>
          <w:color w:val="000000"/>
        </w:rPr>
        <w:tab/>
        <w:t>有關服務人員的人格特質描述，下列何者正確？甲、端莊整潔的儀表；乙、良好的溝通語言及表達能力；丙、專業的知識與技能；丁、美麗迷人的身材；戊、熱忱、殷勤與細心的態度　(A)甲乙丙丁　(B)甲乙丙戊　(C)甲丙丁戊　(D)乙丙丁戊。</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）147.</w:t>
      </w:r>
      <w:r>
        <w:rPr>
          <w:rFonts w:ascii="新細明體" w:eastAsia="新細明體" w:hAnsi="新細明體"/>
          <w:color w:val="000000"/>
        </w:rPr>
        <w:tab/>
        <w:t>上下樓梯時，帶領人應比顧客：　(A)向前半步　(B)向後半步　(C)在客人的左邊　(D)在客人的右邊。</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）148.</w:t>
      </w:r>
      <w:r>
        <w:rPr>
          <w:rFonts w:ascii="新細明體" w:eastAsia="新細明體" w:hAnsi="新細明體"/>
          <w:color w:val="000000"/>
        </w:rPr>
        <w:tab/>
        <w:t>中餐廳小吃席最常使用下列何種餐桌？　(A)摺葉桌　(B)圓桌　(C)長方桌　(D)方桌。</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）149.</w:t>
      </w:r>
      <w:r>
        <w:rPr>
          <w:rFonts w:ascii="新細明體" w:eastAsia="新細明體" w:hAnsi="新細明體"/>
          <w:color w:val="000000"/>
        </w:rPr>
        <w:tab/>
        <w:t>下列何種布巾材質，清洗過後需使用最高溫來整燙？　(A)尼龍　(B)棉質　(C)聚酯纖維　(D)混紡。</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）150.</w:t>
      </w:r>
      <w:r>
        <w:rPr>
          <w:rFonts w:ascii="新細明體" w:eastAsia="新細明體" w:hAnsi="新細明體"/>
          <w:color w:val="000000"/>
        </w:rPr>
        <w:tab/>
        <w:t>下列關於服務禮儀的敘述，何者錯誤？　(A)交換名片時，為展現尊重應以雙手呈遞、雙手接收　(B)引導顧客下樓梯時，為表現恭敬應請顧客先行　(C)男女握手時，為符合國際禮儀，男士不宜主動伸手　(D)遇有急事時，為保持儀態從容可加快步伐，但不宜奔跑。</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）151.</w:t>
      </w:r>
      <w:r>
        <w:rPr>
          <w:rFonts w:ascii="新細明體" w:eastAsia="新細明體" w:hAnsi="新細明體"/>
          <w:color w:val="000000"/>
        </w:rPr>
        <w:tab/>
        <w:t>不鏽鋼工作檯的好處，下列何者不正確？　(A)使用年限長　(B)不易生鏽　(C)不耐腐蝕　(D)易清理。</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）152.</w:t>
      </w:r>
      <w:r>
        <w:rPr>
          <w:rFonts w:ascii="新細明體" w:eastAsia="新細明體" w:hAnsi="新細明體"/>
          <w:color w:val="000000"/>
        </w:rPr>
        <w:tab/>
        <w:t>下列何種布料材質不適合用來製作檯布？　(A)亞麻　(B)尼龍　(C)混紡　(D)棉質。</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）153.</w:t>
      </w:r>
      <w:r>
        <w:rPr>
          <w:rFonts w:ascii="新細明體" w:eastAsia="新細明體" w:hAnsi="新細明體"/>
          <w:color w:val="000000"/>
        </w:rPr>
        <w:tab/>
        <w:t>在傳統法式特殊組織編制中，「Chef de Vin」是指哪一個職稱？　(A)切割員　(B)客房餐飲服務人員　(C)葡萄酒服務員　(D)領檯員。</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）154.</w:t>
      </w:r>
      <w:r>
        <w:rPr>
          <w:rFonts w:ascii="新細明體" w:eastAsia="新細明體" w:hAnsi="新細明體"/>
          <w:color w:val="000000"/>
        </w:rPr>
        <w:tab/>
        <w:t>有「邊盤」的別稱為下列何種盤子？　(A)點心盤　(B)中式圓盤　(C)麵包盤　(D)骨盤。</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）155.</w:t>
      </w:r>
      <w:r>
        <w:rPr>
          <w:rFonts w:ascii="新細明體" w:eastAsia="新細明體" w:hAnsi="新細明體"/>
          <w:color w:val="000000"/>
        </w:rPr>
        <w:tab/>
        <w:t>下列何種器皿非服務人員服勤時使用？　(A)Table Spoon　(B)Carving Fork　(C)Teapot　(D)Serving Tray。</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）156.</w:t>
      </w:r>
      <w:r>
        <w:rPr>
          <w:rFonts w:ascii="新細明體" w:eastAsia="新細明體" w:hAnsi="新細明體"/>
          <w:color w:val="000000"/>
        </w:rPr>
        <w:tab/>
        <w:t>關於餐飲商品中的無形商品，下列敘述何者為非？　(A)柔美的進餐氣氛　(B)高雅的裝潢佈設　(C)安全衛生的環境體驗　(D)親切溫馨的服務。</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）157.</w:t>
      </w:r>
      <w:r>
        <w:rPr>
          <w:rFonts w:ascii="新細明體" w:eastAsia="新細明體" w:hAnsi="新細明體"/>
          <w:color w:val="000000"/>
        </w:rPr>
        <w:tab/>
        <w:t>關於餐飲業生產的特性，下列何者為烹調好的菜餚容易變質、變味，甚至無法再食用，生產過剩就是損失？　(A)銷售量預估不易　(B)個別化生產　(C)生產過程時間短　(D)產品容易變質。</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）158.</w:t>
      </w:r>
      <w:r>
        <w:rPr>
          <w:rFonts w:ascii="新細明體" w:eastAsia="新細明體" w:hAnsi="新細明體"/>
          <w:color w:val="000000"/>
        </w:rPr>
        <w:tab/>
        <w:t>關於餐廳的場地，有下列因素會影響顧客的體驗與對餐廳品質的認知，何者為非？　(A)整潔　(B)寧靜　(C)安全　(D)服務。</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）159.</w:t>
      </w:r>
      <w:r>
        <w:rPr>
          <w:rFonts w:ascii="新細明體" w:eastAsia="新細明體" w:hAnsi="新細明體"/>
          <w:color w:val="000000"/>
        </w:rPr>
        <w:tab/>
        <w:t>關於「服務巾」的敘述，下列何者錯誤？　(A)又稱臂巾，英文為Service Cloth　(B)為服務員使用，通常掛於手臂上　(C)服務熱食時，可以服務巾墊之，保護手臂　(D)亦可讓顧客於用餐時擦嘴用。</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）160.</w:t>
      </w:r>
      <w:r>
        <w:rPr>
          <w:rFonts w:ascii="新細明體" w:eastAsia="新細明體" w:hAnsi="新細明體"/>
          <w:color w:val="000000"/>
        </w:rPr>
        <w:tab/>
        <w:t>負責廚房標準化作業之擬定、菜單設計、產品研發、價格訂定等，為下列何者的工作職掌？　(A)行政主廚　(B)廚房主廚　(C)爐灶主廚　(D)砧板主廚。</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）161.</w:t>
      </w:r>
      <w:r>
        <w:rPr>
          <w:rFonts w:ascii="新細明體" w:eastAsia="新細明體" w:hAnsi="新細明體"/>
          <w:color w:val="000000"/>
        </w:rPr>
        <w:tab/>
        <w:t>對於服務人員的手勢動作，下列敘述何者錯誤？　(A)為顧客指引方向時，應將手臂自然伸直，四指併攏，手掌向上　(B)在使用手勢時應注意各國的風俗習慣，例如豎起大拇指在澳大利亞有侮辱的意思　(C)在介紹或指示方向時，切忌用手指去指點　(D)與顧客談話時，使用手勢應越多越好，且動作要大，讓顧客可以印象深刻。</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）162.</w:t>
      </w:r>
      <w:r>
        <w:rPr>
          <w:rFonts w:ascii="新細明體" w:eastAsia="新細明體" w:hAnsi="新細明體"/>
          <w:color w:val="000000"/>
        </w:rPr>
        <w:tab/>
        <w:t>關於「檯心布」的敘述，下列何者正確？　(A)又稱頂檯布，大小只比桌面稍大　(B)可保護檯布清潔，若用餐後被汙染，只需更換檯心布即可　(C)原意為保護檯布之乾淨，後來亦可增添美觀之感受　(D)以上皆是。</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）163.</w:t>
      </w:r>
      <w:r>
        <w:rPr>
          <w:rFonts w:ascii="新細明體" w:eastAsia="新細明體" w:hAnsi="新細明體"/>
          <w:color w:val="000000"/>
        </w:rPr>
        <w:tab/>
        <w:t>下列服務人員特性中，何者最為重要？　(A)處理事情的靈活度　(B)對事情的容忍度　(C)改變行為的能力　(D)對客人的同理心。</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）164.</w:t>
      </w:r>
      <w:r>
        <w:rPr>
          <w:rFonts w:ascii="新細明體" w:eastAsia="新細明體" w:hAnsi="新細明體"/>
          <w:color w:val="000000"/>
        </w:rPr>
        <w:tab/>
        <w:t>餐飲業者須訂定一套符合顧客期望的標準化作業及標準化服務流程，並嚴加控管，這是改善服務品質哪一項缺口的方法？　(A)規格缺口　(B)定位缺口　(C)傳遞缺口　(D)禮儀缺口。</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）165.</w:t>
      </w:r>
      <w:r>
        <w:rPr>
          <w:rFonts w:ascii="新細明體" w:eastAsia="新細明體" w:hAnsi="新細明體"/>
          <w:color w:val="000000"/>
        </w:rPr>
        <w:tab/>
        <w:t>圓桌面直徑為1公尺，則檯布應選用下列何種尺寸最適宜？　(A)120×120公分　(B)140×140公分　(C)160×160公分　(D)180×180公分。</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）166.</w:t>
      </w:r>
      <w:r>
        <w:rPr>
          <w:rFonts w:ascii="新細明體" w:eastAsia="新細明體" w:hAnsi="新細明體"/>
          <w:color w:val="000000"/>
        </w:rPr>
        <w:tab/>
        <w:t>請問下列何者是餐廳的第二生命？　(A)服務　(B)裝潢　(C)佳餚　(D)地點。</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）167.</w:t>
      </w:r>
      <w:r>
        <w:rPr>
          <w:rFonts w:ascii="新細明體" w:eastAsia="新細明體" w:hAnsi="新細明體"/>
          <w:color w:val="000000"/>
        </w:rPr>
        <w:tab/>
        <w:t>有關各式玻璃杯的描述，下列敘述何者正確？　(A)加冰塊的威士忌酒可以用古典酒杯（Old Fashioned Glass）盛裝　(B)白酒杯（White Wine Glass）無論是杯深或容量都大於紅酒杯（Red Wine Glass）　(C)可林杯（Collins Glass）是喝烈酒所使用的小酒杯　(D)平底、寬口、直身是利口杯（Liqueur Glass）的外型特色。</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）168.</w:t>
      </w:r>
      <w:r>
        <w:rPr>
          <w:rFonts w:ascii="新細明體" w:eastAsia="新細明體" w:hAnsi="新細明體"/>
          <w:color w:val="000000"/>
        </w:rPr>
        <w:tab/>
        <w:t>有關服務禮節的用語，下列何者錯誤？　(A)面對顧客不合理的要求，可以說「這件事情我們辦不到，請你自己想辦法」　(B)引領顧客時，可以說「請跟我來」　(C)顧客說話太快或不清楚時，可以說「對不起，請您再說一遍好嗎？」　(D)天氣發生變化時，見到顧客可說「請記得攜帶雨具」。</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）169.</w:t>
      </w:r>
      <w:r>
        <w:rPr>
          <w:rFonts w:ascii="新細明體" w:eastAsia="新細明體" w:hAnsi="新細明體"/>
          <w:color w:val="000000"/>
        </w:rPr>
        <w:tab/>
        <w:t>170公分×170公分的檯布適用於多少人的餐桌？　(A)5～7　(B)6～8　(C)8～10　(D)10～12　人。</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）170.</w:t>
      </w:r>
      <w:r>
        <w:rPr>
          <w:rFonts w:ascii="新細明體" w:eastAsia="新細明體" w:hAnsi="新細明體"/>
          <w:color w:val="000000"/>
        </w:rPr>
        <w:tab/>
        <w:t>下列有關「服務的特質」之敘述，何者錯誤？　(A)服務的滿意與否和顧客的期望有密切關係　(B)服務的體驗不能移轉給第三者　(C)服務本身是及時的，若服務不當，不能以補救的方式來彌補　(D)服務是無法集中製造與倉儲的。</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）171.</w:t>
      </w:r>
      <w:r>
        <w:rPr>
          <w:rFonts w:ascii="新細明體" w:eastAsia="新細明體" w:hAnsi="新細明體"/>
          <w:color w:val="000000"/>
        </w:rPr>
        <w:tab/>
        <w:t>使用過的餐巾通常以多少單位為一捆做為收集？　(A)5條　(B)10條　(C)20條　(D)25條。</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）172.</w:t>
      </w:r>
      <w:r>
        <w:rPr>
          <w:rFonts w:ascii="新細明體" w:eastAsia="新細明體" w:hAnsi="新細明體"/>
          <w:color w:val="000000"/>
        </w:rPr>
        <w:tab/>
        <w:t>頂檯布的別稱為：　(A)檯心布　(B)檯布　(C)服務巾　(D)消音墊。</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）173.</w:t>
      </w:r>
      <w:r>
        <w:rPr>
          <w:rFonts w:ascii="新細明體" w:eastAsia="新細明體" w:hAnsi="新細明體"/>
          <w:color w:val="000000"/>
        </w:rPr>
        <w:tab/>
        <w:t>關於餐飲業銷售的特性，下列何者因顧客三餐的用餐時間大致一樣，在進餐時刻餐廳易擠滿人群，而其他時段則人潮較少？　(A)銷售量與餐廳場地大小有關　(B)銷售量與餐廳服務有關　(C)銷售量受時間的限制　(D)銷售量與餐廳設備有關。</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）174.</w:t>
      </w:r>
      <w:r>
        <w:rPr>
          <w:rFonts w:ascii="新細明體" w:eastAsia="新細明體" w:hAnsi="新細明體"/>
          <w:color w:val="000000"/>
        </w:rPr>
        <w:tab/>
        <w:t>關於餐旅業的特性，下列敘述何者正確？甲、餐旅業的服務品質可事先體驗或感受其優劣；乙、餐旅業是以人為主的產業；丙、餐旅業不具競爭性但獲利很高；丁、餐旅業容易受到季節的影響　(A)甲、丙　(B)甲、丁　(C)乙、丙　(D)乙、丁。</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）175.</w:t>
      </w:r>
      <w:r>
        <w:rPr>
          <w:rFonts w:ascii="新細明體" w:eastAsia="新細明體" w:hAnsi="新細明體"/>
          <w:color w:val="000000"/>
        </w:rPr>
        <w:tab/>
        <w:t>下列有關餐飲經理（Restaurant Manager）的工作職掌說明，何者正確？　(A)負責各類雞尾酒的調製　(B)擬定員工訓練計畫，並負責督導、考核與管理　(C)負責收拾、搬運餐具　(D)實際的烹調人員。</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）176.</w:t>
      </w:r>
      <w:r>
        <w:rPr>
          <w:rFonts w:ascii="新細明體" w:eastAsia="新細明體" w:hAnsi="新細明體"/>
          <w:color w:val="000000"/>
        </w:rPr>
        <w:tab/>
        <w:t>下列何者不屬於服務業的產品特性？　(A)產品變化大　(B)資本密集產業　(C)服務品質不易控制　(D)會有客人共同參與。</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）177.</w:t>
      </w:r>
      <w:r>
        <w:rPr>
          <w:rFonts w:ascii="新細明體" w:eastAsia="新細明體" w:hAnsi="新細明體"/>
          <w:color w:val="000000"/>
        </w:rPr>
        <w:tab/>
        <w:t>餐旅服務品質最終是由下列何者決定？　(A)顧客　(B)全球市場顧問公司 J.D.Power　(C)第一線員工　(D)交通部觀光局。</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）178.</w:t>
      </w:r>
      <w:r>
        <w:rPr>
          <w:rFonts w:ascii="新細明體" w:eastAsia="新細明體" w:hAnsi="新細明體"/>
          <w:color w:val="000000"/>
        </w:rPr>
        <w:tab/>
        <w:t>準備各種高湯與各式清湯與濃湯的製備工作，為下列何者的工作職掌？　(A)調味廚師　(B)主廚　(C)蔬菜廚師　(D)糕點廚師。</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）179.</w:t>
      </w:r>
      <w:r>
        <w:rPr>
          <w:rFonts w:ascii="新細明體" w:eastAsia="新細明體" w:hAnsi="新細明體"/>
          <w:color w:val="000000"/>
        </w:rPr>
        <w:tab/>
        <w:t>下列哪一項是導致餐旅服務品質不易控制或難以維持一致性的主要原因？　(A)機具設備　(B)動線流程　(C)服務人員　(D)空間規劃。</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）180.</w:t>
      </w:r>
      <w:r>
        <w:rPr>
          <w:rFonts w:ascii="新細明體" w:eastAsia="新細明體" w:hAnsi="新細明體"/>
          <w:color w:val="000000"/>
        </w:rPr>
        <w:tab/>
        <w:t>下列何種酒杯用來飲用生啤酒？　(A)聖代杯　(B)馬克杯　(C)馬丁尼杯　(D)瑪格莉特酒杯。</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）181.</w:t>
      </w:r>
      <w:r>
        <w:rPr>
          <w:rFonts w:ascii="新細明體" w:eastAsia="新細明體" w:hAnsi="新細明體"/>
          <w:color w:val="000000"/>
        </w:rPr>
        <w:tab/>
        <w:t>關於「消音墊」之敘述，下列何者錯誤？　(A)又稱安靜墊，固定於桌面上　(B)因為需要常清洗，通常只放置於桌面底部　(C)其用途是保護桌面，避免檯布滑動　(D)具有減輕餐具放於桌面上之聲響及防震吸水之功能。</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）182.</w:t>
      </w:r>
      <w:r>
        <w:rPr>
          <w:rFonts w:ascii="新細明體" w:eastAsia="新細明體" w:hAnsi="新細明體"/>
          <w:color w:val="000000"/>
        </w:rPr>
        <w:tab/>
        <w:t>喝濃湯時使用的湯匙是：　(A)服務匙　(B)圓湯匙　(C)餐匙　(D)點心匙。</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）183.</w:t>
      </w:r>
      <w:r>
        <w:rPr>
          <w:rFonts w:ascii="新細明體" w:eastAsia="新細明體" w:hAnsi="新細明體"/>
          <w:color w:val="000000"/>
        </w:rPr>
        <w:tab/>
        <w:t>關於餐飲業生產的特性，下列何者為餐廳銷售之餐食係根據顧客點選菜單，才據以生產製備？　(A)產品容易變質　(B)生產過程時間短　(C)銷售量預估不易　(D)個別化生產。</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）184.</w:t>
      </w:r>
      <w:r>
        <w:rPr>
          <w:rFonts w:ascii="新細明體" w:eastAsia="新細明體" w:hAnsi="新細明體"/>
          <w:color w:val="000000"/>
        </w:rPr>
        <w:tab/>
        <w:t>當圓桌直徑超過150公分時，應擺設下列何種物品以便客人用餐？　(A)分菜夾　(B)轉檯　(C)公筷公匙　(D)托盤。</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）185.</w:t>
      </w:r>
      <w:r>
        <w:rPr>
          <w:rFonts w:ascii="新細明體" w:eastAsia="新細明體" w:hAnsi="新細明體"/>
          <w:color w:val="000000"/>
        </w:rPr>
        <w:tab/>
        <w:t>假如餐椅的高度是44公分，則最理想的餐桌高度應為幾公分？　(A)64公分　(B)69公分　(C)74公分　(D)79公分。</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）186.</w:t>
      </w:r>
      <w:r>
        <w:rPr>
          <w:rFonts w:ascii="新細明體" w:eastAsia="新細明體" w:hAnsi="新細明體"/>
          <w:color w:val="000000"/>
        </w:rPr>
        <w:tab/>
        <w:t>合宜的舉止有助於提升餐旅工作者的服務品質，有關其敘述下列何者錯誤？　(A)引導顧客時，服務員應走在其斜前方並配合其速度　(B)與顧客一起行走時，服務員應禮讓顧客於前　(C)狹道遇顧客迎面而來時，服務員應主動停下並靠邊禮讓　(D)與顧客一起上樓梯時，服務員應走在顧客前方。</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）187.</w:t>
      </w:r>
      <w:r>
        <w:rPr>
          <w:rFonts w:ascii="新細明體" w:eastAsia="新細明體" w:hAnsi="新細明體"/>
          <w:color w:val="000000"/>
        </w:rPr>
        <w:tab/>
        <w:t>下列何者是正式西餐廳內使用的高腳水杯之英文名稱？　(A)Collins　(B)Goblet　(C)Snifter　(D)Tumbler。</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）188.</w:t>
      </w:r>
      <w:r>
        <w:rPr>
          <w:rFonts w:ascii="新細明體" w:eastAsia="新細明體" w:hAnsi="新細明體"/>
          <w:color w:val="000000"/>
        </w:rPr>
        <w:tab/>
        <w:t>強化琉璃瓷餐具，是將高嶺土加入何種成份製成？　(A)碳酸鈣　(B)碳酸鉀　(C)氧化矽　(D)氧化鈉。</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）189.</w:t>
      </w:r>
      <w:r>
        <w:rPr>
          <w:rFonts w:ascii="新細明體" w:eastAsia="新細明體" w:hAnsi="新細明體"/>
          <w:color w:val="000000"/>
        </w:rPr>
        <w:tab/>
        <w:t>國際通用語言是餐旅從業人員必備之條件，現今主要是以哪一種語言為主？　(A)日語　(B)法語　(C)英語　(D)義大利語。</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）190.</w:t>
      </w:r>
      <w:r>
        <w:rPr>
          <w:rFonts w:ascii="新細明體" w:eastAsia="新細明體" w:hAnsi="新細明體"/>
          <w:color w:val="000000"/>
        </w:rPr>
        <w:tab/>
        <w:t>在服務中要注意安全，下列何者為非？　(A)端送餐食數量要適中　(B)不宜在行進中突然止步　(C)為求迅速可以小跑步　(D)打翻餐食立即要清除。</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）191.</w:t>
      </w:r>
      <w:r>
        <w:rPr>
          <w:rFonts w:ascii="新細明體" w:eastAsia="新細明體" w:hAnsi="新細明體"/>
          <w:color w:val="000000"/>
        </w:rPr>
        <w:tab/>
        <w:t>關於「服務巾」的敘述，下列何者為非？　(A)通常掛於手臂上　(B)服務熱食時，可以服務巾墊之，以防燙傷　(C)服務酒類時，冰過的葡萄酒須用服務巾包裹，以防酒溫升高　(D)服務巾與顧客用的布巾可以混用。</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）192.</w:t>
      </w:r>
      <w:r>
        <w:rPr>
          <w:rFonts w:ascii="新細明體" w:eastAsia="新細明體" w:hAnsi="新細明體"/>
          <w:color w:val="000000"/>
        </w:rPr>
        <w:tab/>
        <w:t>餐廳在尖峰時段可以採取下列哪一種服務策略以加速服務流程？　(A)提供有限的菜單選項　(B)兩人同行一人免費　(C)集點換公仔活動　(D)請顧客填寫滿意度問卷。</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）193.</w:t>
      </w:r>
      <w:r>
        <w:rPr>
          <w:rFonts w:ascii="新細明體" w:eastAsia="新細明體" w:hAnsi="新細明體"/>
          <w:color w:val="000000"/>
        </w:rPr>
        <w:tab/>
        <w:t>關於餐飲業服務特性的因應之道，下列何者為建立餐飲企業文化，提高企業品牌形象，降低顧客心理的風險認知？　(A)個別性　(B)異質性　(C)無形性　(D)易腐性。</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）194.</w:t>
      </w:r>
      <w:r>
        <w:rPr>
          <w:rFonts w:ascii="新細明體" w:eastAsia="新細明體" w:hAnsi="新細明體"/>
          <w:color w:val="000000"/>
        </w:rPr>
        <w:tab/>
        <w:t>對於禮儀的描述，下列何者錯誤？　(A)禮儀是人與人之間接觸交往中，相互表示敬重和友好的行為　(B)禮儀可以表現出時代的風尚與人們的道德品質　(C)禮儀只是人們相互的敬重方式，無法展現出文明的程度　(D)禮儀可以表現出人們的文化層次。</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）195.</w:t>
      </w:r>
      <w:r>
        <w:rPr>
          <w:rFonts w:ascii="新細明體" w:eastAsia="新細明體" w:hAnsi="新細明體"/>
          <w:color w:val="000000"/>
        </w:rPr>
        <w:tab/>
        <w:t>下列何者不屬於促成貨品（Facilitating Goods）？　(A)濕紙巾　(B)餐桌　(C)餐點飲料　(D)牙線棒。</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xml:space="preserve">（　</w:t>
      </w:r>
      <w:r w:rsidR="002C0AF9">
        <w:rPr>
          <w:rFonts w:ascii="新細明體" w:eastAsia="新細明體" w:hAnsi="新細明體" w:hint="eastAsia"/>
          <w:color w:val="000000"/>
        </w:rPr>
        <w:t xml:space="preserve"> </w:t>
      </w:r>
      <w:r>
        <w:rPr>
          <w:rFonts w:ascii="新細明體" w:eastAsia="新細明體" w:hAnsi="新細明體"/>
          <w:color w:val="000000"/>
        </w:rPr>
        <w:t>）196.</w:t>
      </w:r>
      <w:r>
        <w:rPr>
          <w:rFonts w:ascii="新細明體" w:eastAsia="新細明體" w:hAnsi="新細明體"/>
          <w:color w:val="000000"/>
        </w:rPr>
        <w:tab/>
        <w:t>下列何者為「甜酒杯」的英文？　(A)Port Glass　(B)Brandy Glass　(C)Liqueur Glass　(D)Sour Glass。</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）197.</w:t>
      </w:r>
      <w:r>
        <w:rPr>
          <w:rFonts w:ascii="新細明體" w:eastAsia="新細明體" w:hAnsi="新細明體"/>
          <w:color w:val="000000"/>
        </w:rPr>
        <w:tab/>
        <w:t>服務盤（Service Plate）一般又稱為　(A)主菜盤（Dinner Plate）　(B)展示盤（Show Plate）　(C)湯盤（Soup Plate）　(D)點心盤（Dessert Plate）。</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）198.</w:t>
      </w:r>
      <w:r>
        <w:rPr>
          <w:rFonts w:ascii="新細明體" w:eastAsia="新細明體" w:hAnsi="新細明體"/>
          <w:color w:val="000000"/>
        </w:rPr>
        <w:tab/>
        <w:t>走路姿勢方面，下列哪一項較正確？　(A)以腰力邁步走　(B)以腳力向前走　(C)以慢步伐走　(D)以外八字步伐走。</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）199.</w:t>
      </w:r>
      <w:r>
        <w:rPr>
          <w:rFonts w:ascii="新細明體" w:eastAsia="新細明體" w:hAnsi="新細明體"/>
          <w:color w:val="000000"/>
        </w:rPr>
        <w:tab/>
        <w:t>下列有關服務的禮節的敘述何者錯誤？　(A)說話時應面帶微笑，親切且熱情　(B)向顧客道別或送行時，可說「歡迎您再度光臨，再見」　(C)顧客稱讚你的良好服務時，可說「謝謝您的誇獎」　(D)為了可以跟顧客保持良好的溝通，因此顧客們在聊天時可以站在旁邊聽他們談話的內容。</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）200.</w:t>
      </w:r>
      <w:r>
        <w:rPr>
          <w:rFonts w:ascii="新細明體" w:eastAsia="新細明體" w:hAnsi="新細明體"/>
          <w:color w:val="000000"/>
        </w:rPr>
        <w:tab/>
        <w:t>關於「餐巾」的敘述，下列何者有誤？　(A)又稱口布，英文為Service Cloth　(B)大小多為40或50平方公分之布巾　(C)通常鋪於顧客腿膝上，防止食物弄髒衣物　(D)亦可讓顧客於用餐時擦嘴用。</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）201.</w:t>
      </w:r>
      <w:r>
        <w:rPr>
          <w:rFonts w:ascii="新細明體" w:eastAsia="新細明體" w:hAnsi="新細明體"/>
          <w:color w:val="000000"/>
        </w:rPr>
        <w:tab/>
        <w:t>下列何者為餐廳服務的總指揮者，帶領全餐廳的服務人員，致力於全部服務工作？　(A)領班　(B)主任　(C)服務員　(D)經理。</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）202.</w:t>
      </w:r>
      <w:r>
        <w:rPr>
          <w:rFonts w:ascii="新細明體" w:eastAsia="新細明體" w:hAnsi="新細明體"/>
          <w:color w:val="000000"/>
        </w:rPr>
        <w:tab/>
        <w:t>下列何者非為普通玻璃製造時所含的物質？　(A)矽砂　(B)石英　(C)蘇打　(D)石灰石。</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）203.</w:t>
      </w:r>
      <w:r>
        <w:rPr>
          <w:rFonts w:ascii="新細明體" w:eastAsia="新細明體" w:hAnsi="新細明體"/>
          <w:color w:val="000000"/>
        </w:rPr>
        <w:tab/>
        <w:t>宴會部的訂席與其業務單位之主要工作內容，包含下列哪幾項？甲、招攬業務；乙、佈置場地；丙、宴會結束後追蹤；丁、簽訂合約　(A)甲、乙、丙　(B)甲、乙、丁　(C)甲、丙、丁　(D)乙、丙、丁。</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）204.</w:t>
      </w:r>
      <w:r>
        <w:rPr>
          <w:rFonts w:ascii="新細明體" w:eastAsia="新細明體" w:hAnsi="新細明體"/>
          <w:color w:val="000000"/>
        </w:rPr>
        <w:tab/>
        <w:t>下列何者非服務巾的用途？　(A)可提供顧客使用，鋪於顧客腿膝上避免湯汁弄髒衣物　(B)服務員服務熱食時，以服務巾墊之，保護手臂　(C)服務酒類時，冰涼過的葡萄酒需用服務巾包裹擦拭才可服務於顧客，以防酒溫升高　(D)倒酒或倒茶水時，以服務巾擦拭瓶口，以防酒液或水滴滴在顧客身上。</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）205.</w:t>
      </w:r>
      <w:r>
        <w:rPr>
          <w:rFonts w:ascii="新細明體" w:eastAsia="新細明體" w:hAnsi="新細明體"/>
          <w:color w:val="000000"/>
        </w:rPr>
        <w:tab/>
        <w:t>下列何者不是給客人良好印象的主要原因？　(A)服裝整潔　(B)儀表端莊　(C)身材胖瘦　(D)走路姿勢正確。</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）206.</w:t>
      </w:r>
      <w:r>
        <w:rPr>
          <w:rFonts w:ascii="新細明體" w:eastAsia="新細明體" w:hAnsi="新細明體"/>
          <w:color w:val="000000"/>
        </w:rPr>
        <w:tab/>
        <w:t>新進員工對公司服務方式有疑問時，應：　(A)先接納　(B)與主管辯出對錯　(C)批評　(D)照自己的方式做。</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）207.</w:t>
      </w:r>
      <w:r>
        <w:rPr>
          <w:rFonts w:ascii="新細明體" w:eastAsia="新細明體" w:hAnsi="新細明體"/>
          <w:color w:val="000000"/>
        </w:rPr>
        <w:tab/>
        <w:t>服務人員在餐廳行走時，必須要靠：　(A)左前方走　(B)右行走　(C)左後方走　(D)隨意都行。</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）208.</w:t>
      </w:r>
      <w:r>
        <w:rPr>
          <w:rFonts w:ascii="新細明體" w:eastAsia="新細明體" w:hAnsi="新細明體"/>
          <w:color w:val="000000"/>
        </w:rPr>
        <w:tab/>
        <w:t>骨瓷中通常會加入何種物質來增加硬度及透光度？　(A)象牙　(B)動物骨粉　(C)瓷石　(D)氧化矽。</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）209.</w:t>
      </w:r>
      <w:r>
        <w:rPr>
          <w:rFonts w:ascii="新細明體" w:eastAsia="新細明體" w:hAnsi="新細明體"/>
          <w:color w:val="000000"/>
        </w:rPr>
        <w:tab/>
        <w:t>下列中餐餐具，何者非個人用餐具？　(A)Shallow Bowl　(B)Soup Bowl　(C)Side Plate　(D)Chopsticks。</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）210.</w:t>
      </w:r>
      <w:r>
        <w:rPr>
          <w:rFonts w:ascii="新細明體" w:eastAsia="新細明體" w:hAnsi="新細明體"/>
          <w:color w:val="000000"/>
        </w:rPr>
        <w:tab/>
        <w:t>關於瓷器的正確使用方法，下列敘述何者為非？　(A)保養時先浸泡於100℃的熱水裡易於逼出油污　(B)刷洗時應用材質柔軟的海綿刷洗，勿用鋼刷，以免刮傷表面　(C)通常不可放進烤箱或是微波爐中　(D)擺放時應注意通風是否良好，以免孳生細菌或是黴菌。</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）211.</w:t>
      </w:r>
      <w:r>
        <w:rPr>
          <w:rFonts w:ascii="新細明體" w:eastAsia="新細明體" w:hAnsi="新細明體"/>
          <w:color w:val="000000"/>
        </w:rPr>
        <w:tab/>
        <w:t>將餐點送至客人房間，為防止灰塵落入菜餚，可使用下列何種器具？　(A)Chafing Dish　(B)Silver Plate　(C)Plate Cover　(D)Cake Stand。</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）212.</w:t>
      </w:r>
      <w:r>
        <w:rPr>
          <w:rFonts w:ascii="新細明體" w:eastAsia="新細明體" w:hAnsi="新細明體"/>
          <w:color w:val="000000"/>
        </w:rPr>
        <w:tab/>
        <w:t>關於布巾類的敘述，何者錯誤？　(A)布巾材質主要成分為棉質或人造纖維　(B)棉質吸水性佳、觸感好且不須整燙　(C)人造纖維清洗後不須整燙且可避免蟲害、發霉　(D)布巾類英文為Linen，原意為「亞麻」。</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）213.</w:t>
      </w:r>
      <w:r>
        <w:rPr>
          <w:rFonts w:ascii="新細明體" w:eastAsia="新細明體" w:hAnsi="新細明體"/>
          <w:color w:val="000000"/>
        </w:rPr>
        <w:tab/>
        <w:t>服務人員所具備的基本條件中，包含「機伶敏捷的特質」的主要因素為何？　(A)因為服務業常會有「澳洲來的客人(或稱地獄來的客人)」，需要服務人員的機敏才能把他們趕走　(B)因為服務業常要面對突如其來的各種狀況，服務人員必須臨危不亂，才能有效、冷靜的處理問題，以解決並滿足顧客的問題與需求　(C)因為服務業的競爭對手多，因此為了防止商業間諜，服務人員必須隨時注意可疑人物的行蹤，所以必須要具備此特質　(D)以上皆非。</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）214.</w:t>
      </w:r>
      <w:r>
        <w:rPr>
          <w:rFonts w:ascii="新細明體" w:eastAsia="新細明體" w:hAnsi="新細明體"/>
          <w:color w:val="000000"/>
        </w:rPr>
        <w:tab/>
        <w:t>顧客用餐後，可用來擦拭嘴角的布巾為：　(A)Service Towel　(B)Napkin　(C)Top Cloth　(D)Clean Towel。</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）215.</w:t>
      </w:r>
      <w:r>
        <w:rPr>
          <w:rFonts w:ascii="新細明體" w:eastAsia="新細明體" w:hAnsi="新細明體"/>
          <w:color w:val="000000"/>
        </w:rPr>
        <w:tab/>
        <w:t>餐巾，又稱口巾，其英文名稱為何？　(A)Top Cloth　(B)Table Cloth　(C) Napkin　(D)Service Cloth。</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）216.</w:t>
      </w:r>
      <w:r>
        <w:rPr>
          <w:rFonts w:ascii="新細明體" w:eastAsia="新細明體" w:hAnsi="新細明體"/>
          <w:color w:val="000000"/>
        </w:rPr>
        <w:tab/>
        <w:t>下列餐飲服務工作人員中，何者是最基層的人力，其主要職責是協助服務員服務顧客，間接與顧客接觸？　(A)Bus Boy　(B)Captain　(C)Senior Waiter　(D)Sommelier。</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）217.</w:t>
      </w:r>
      <w:r>
        <w:rPr>
          <w:rFonts w:ascii="新細明體" w:eastAsia="新細明體" w:hAnsi="新細明體"/>
          <w:color w:val="000000"/>
        </w:rPr>
        <w:tab/>
        <w:t>下列何者負責糕點、甜點、麵包（Bread）與冰淇淋的製備和烘焙，還有甜點（Dessert）的準備？　(A)Fry Cook　(B)Roast Cook　(C)Pastry Cook　(D)Baker。</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）218.</w:t>
      </w:r>
      <w:r>
        <w:rPr>
          <w:rFonts w:ascii="新細明體" w:eastAsia="新細明體" w:hAnsi="新細明體"/>
          <w:color w:val="000000"/>
        </w:rPr>
        <w:tab/>
        <w:t>下列何種推車內具有熱水槽及備有切割用的平板？　(A)客房服務推車　(B)烤肉切割推車　(C)點心推車　(D)服務車。</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）219.</w:t>
      </w:r>
      <w:r>
        <w:rPr>
          <w:rFonts w:ascii="新細明體" w:eastAsia="新細明體" w:hAnsi="新細明體"/>
          <w:color w:val="000000"/>
        </w:rPr>
        <w:tab/>
        <w:t>勞資關係法規是規範哪兩者之間的關係？　(A)工會與勞工　(B)政府與勞工　(C)工會與政府　(D)雇主與勞工。</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）220.</w:t>
      </w:r>
      <w:r>
        <w:rPr>
          <w:rFonts w:ascii="新細明體" w:eastAsia="新細明體" w:hAnsi="新細明體"/>
          <w:color w:val="000000"/>
        </w:rPr>
        <w:tab/>
        <w:t>人造纖維材質的布巾，下列特性何者為非？　(A)不需整燙　(B)可避免蟲害、發霉　(C)觸感好　(D)吸水性差。</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）221.</w:t>
      </w:r>
      <w:r>
        <w:rPr>
          <w:rFonts w:ascii="新細明體" w:eastAsia="新細明體" w:hAnsi="新細明體"/>
          <w:color w:val="000000"/>
        </w:rPr>
        <w:tab/>
        <w:t>「Arm Towel」指的是：　(A)餐巾　(B)服務巾　(C)消音布　(D)檯心布。</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）222.</w:t>
      </w:r>
      <w:r>
        <w:rPr>
          <w:rFonts w:ascii="新細明體" w:eastAsia="新細明體" w:hAnsi="新細明體"/>
          <w:color w:val="000000"/>
        </w:rPr>
        <w:tab/>
        <w:t>下列何者不屬於餐務部（Steward Department）的工作職責？　(A)負責餐具洗滌，破損控制、降低成本　(B)負責廚房原物料消耗和成本控制工作　(C)廚房清潔與衛生的管理　(D)廚房廢棄物的處理。</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）223.</w:t>
      </w:r>
      <w:r>
        <w:rPr>
          <w:rFonts w:ascii="新細明體" w:eastAsia="新細明體" w:hAnsi="新細明體"/>
          <w:color w:val="000000"/>
        </w:rPr>
        <w:tab/>
        <w:t>清潔作業區及原料儲存室之落菌量每5分鐘不可以超過多少個？　(A)100　(B)90　(C)80　(D)70　個。</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）224.</w:t>
      </w:r>
      <w:r>
        <w:rPr>
          <w:rFonts w:ascii="新細明體" w:eastAsia="新細明體" w:hAnsi="新細明體"/>
          <w:color w:val="000000"/>
        </w:rPr>
        <w:tab/>
        <w:t>關於餐旅業從業人員服裝儀容的規定，下列敘述何者較不適當？　(A)女性員工宜著淡妝　(B)儘量使用香水掩飾體味　(C)女性員工宜著素面黑色包鞋　(D)男性外場員工宜留短髮。</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）225.</w:t>
      </w:r>
      <w:r>
        <w:rPr>
          <w:rFonts w:ascii="新細明體" w:eastAsia="新細明體" w:hAnsi="新細明體"/>
          <w:color w:val="000000"/>
        </w:rPr>
        <w:tab/>
        <w:t>下列何者並非為了提高服務客人效率而設計的物品？　(A)托盤架　(B)服務車　(C)工作檯　(D)接待檯。</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）226.</w:t>
      </w:r>
      <w:r>
        <w:rPr>
          <w:rFonts w:ascii="新細明體" w:eastAsia="新細明體" w:hAnsi="新細明體"/>
          <w:color w:val="000000"/>
        </w:rPr>
        <w:tab/>
        <w:t>下列何者是身為服務人員的基本條件？　(A)大膽假設，小心求證　(B)控制成本，開源節流　(C)良好的溝通語言與表達能力　(D)華麗的外表與誇張的表情。</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）227.</w:t>
      </w:r>
      <w:r>
        <w:rPr>
          <w:rFonts w:ascii="新細明體" w:eastAsia="新細明體" w:hAnsi="新細明體"/>
          <w:color w:val="000000"/>
        </w:rPr>
        <w:tab/>
        <w:t>下列何者有「白案」之稱？　(A)點心師傅　(B)蒸籠師傅　(C)烤鴨師傅　(D)冷盤師傅。</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）228.</w:t>
      </w:r>
      <w:r>
        <w:rPr>
          <w:rFonts w:ascii="新細明體" w:eastAsia="新細明體" w:hAnsi="新細明體"/>
          <w:color w:val="000000"/>
        </w:rPr>
        <w:tab/>
        <w:t>保養不鏽鋼餐具的方法下列何者正確？　(A)用熱水和清潔劑沖洗油汙即可清洗　(B)先浸泡於清潔劑中，再用菜瓜布用力地刷洗　(C)遇到生鏽情況可用鋼刷稍微刷洗表面　(D)為增加光澤可浸泡於氨水中。</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）229.</w:t>
      </w:r>
      <w:r>
        <w:rPr>
          <w:rFonts w:ascii="新細明體" w:eastAsia="新細明體" w:hAnsi="新細明體"/>
          <w:color w:val="000000"/>
        </w:rPr>
        <w:tab/>
        <w:t>餐廳進行消毒時，餐具應：　(A)放在桌上　(B)放在地上　(C)放在櫃子裡　(D)放在門邊。</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）230.</w:t>
      </w:r>
      <w:r>
        <w:rPr>
          <w:rFonts w:ascii="新細明體" w:eastAsia="新細明體" w:hAnsi="新細明體"/>
          <w:color w:val="000000"/>
        </w:rPr>
        <w:tab/>
        <w:t>通常都是掛在服務員手臂上，大小約與口布相當，多半做為防髒、防燙及擦拭用的是什麼？　(A)Arm Towel　(B)Napkin Cloth　(C)Setting Cloth　(D)Table Cloth。</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）231.</w:t>
      </w:r>
      <w:r>
        <w:rPr>
          <w:rFonts w:ascii="新細明體" w:eastAsia="新細明體" w:hAnsi="新細明體"/>
          <w:color w:val="000000"/>
        </w:rPr>
        <w:tab/>
        <w:t>關於餐廳的特性，下列敘述何者有誤？　(A)是一種服務業　(B)可以機械全部取代　(C)產品容易腐壞不能久留　(D)用餐時段，顧客集中非常明顯。</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）232.</w:t>
      </w:r>
      <w:r>
        <w:rPr>
          <w:rFonts w:ascii="新細明體" w:eastAsia="新細明體" w:hAnsi="新細明體"/>
          <w:color w:val="000000"/>
        </w:rPr>
        <w:tab/>
        <w:t>鋪設於桌面上的檯布，垂下之長度應以多少公分為適當？　(A)45　(B)40　(C)35　(D)30　公分。</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）233.</w:t>
      </w:r>
      <w:r>
        <w:rPr>
          <w:rFonts w:ascii="新細明體" w:eastAsia="新細明體" w:hAnsi="新細明體"/>
          <w:color w:val="000000"/>
        </w:rPr>
        <w:tab/>
        <w:t>「利用一台備有小型爐具的推車，食物烹調、切割過程都是在客人的餐桌旁。」以上敘述為下列何者？　(A)開胃菜推車　(B)烤肉切割推車　(C)桌邊烹調車　(D)點心推車。</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）234.</w:t>
      </w:r>
      <w:r>
        <w:rPr>
          <w:rFonts w:ascii="新細明體" w:eastAsia="新細明體" w:hAnsi="新細明體"/>
          <w:color w:val="000000"/>
        </w:rPr>
        <w:tab/>
        <w:t>下列何者非為瓷器類餐具的材質？　(A)骨瓷　(B)強化玻璃　(C)強化瓷　(D)陶瓷。</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）235.</w:t>
      </w:r>
      <w:r>
        <w:rPr>
          <w:rFonts w:ascii="新細明體" w:eastAsia="新細明體" w:hAnsi="新細明體"/>
          <w:color w:val="000000"/>
        </w:rPr>
        <w:tab/>
        <w:t>上班遲到，若遇見主管時應：　(A)裝做沒看見　(B)打招呼後，趕緊離開　(C)主動向主管說明遲到原因　(D)偷偷摸摸的溜進辦公室。</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）236.</w:t>
      </w:r>
      <w:r>
        <w:rPr>
          <w:rFonts w:ascii="新細明體" w:eastAsia="新細明體" w:hAnsi="新細明體"/>
          <w:color w:val="000000"/>
        </w:rPr>
        <w:tab/>
        <w:t>常用於大型宴會的方桌尺寸規格為：　(A)70×70　(B)80×80　(C)90×90　(D)100×100　公分。</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）237.</w:t>
      </w:r>
      <w:r>
        <w:rPr>
          <w:rFonts w:ascii="新細明體" w:eastAsia="新細明體" w:hAnsi="新細明體"/>
          <w:color w:val="000000"/>
        </w:rPr>
        <w:tab/>
        <w:t>下列何者非不鏽鋼材質所製器具之特色？　(A)材質安定　(B)無毒　(C)耐腐蝕性　(D)耐摔。</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）238.</w:t>
      </w:r>
      <w:r>
        <w:rPr>
          <w:rFonts w:ascii="新細明體" w:eastAsia="新細明體" w:hAnsi="新細明體"/>
          <w:color w:val="000000"/>
        </w:rPr>
        <w:tab/>
        <w:t>下列何種瓷器類，因成本較低且具有耐磨、不透水的特性，而廣受亞洲地區大眾使用？　(A)強化瓷　(B)強化玻璃瓷　(C)陶瓷　(D)骨瓷。</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）239.</w:t>
      </w:r>
      <w:r>
        <w:rPr>
          <w:rFonts w:ascii="新細明體" w:eastAsia="新細明體" w:hAnsi="新細明體"/>
          <w:color w:val="000000"/>
        </w:rPr>
        <w:tab/>
        <w:t>摺疊好的口布應置於何種餐盤上？　(A)展示盤　(B)點心盤　(C)沙拉盤　(D)麵包盤。</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）240.</w:t>
      </w:r>
      <w:r>
        <w:rPr>
          <w:rFonts w:ascii="新細明體" w:eastAsia="新細明體" w:hAnsi="新細明體"/>
          <w:color w:val="000000"/>
        </w:rPr>
        <w:tab/>
        <w:t>勞資關係是指雇主與員工間的：　(A)工作配合　(B)權利義務　(C)分工合作　(D)利益分配關係。</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）241.</w:t>
      </w:r>
      <w:r>
        <w:rPr>
          <w:rFonts w:ascii="新細明體" w:eastAsia="新細明體" w:hAnsi="新細明體"/>
          <w:color w:val="000000"/>
        </w:rPr>
        <w:tab/>
      </w:r>
      <w:r>
        <w:rPr>
          <w:rFonts w:ascii="新細明體" w:eastAsia="新細明體" w:hAnsi="新細明體"/>
          <w:color w:val="000000"/>
        </w:rPr>
        <w:tab/>
      </w:r>
      <w:r>
        <w:rPr>
          <w:rFonts w:ascii="新細明體" w:eastAsia="新細明體" w:hAnsi="新細明體"/>
          <w:color w:val="000000"/>
        </w:rPr>
        <w:tab/>
        <w:t>下列餐廳從業人員之主要工作內容，何者原則上與其他三者截然不同？　(A)greeter　(B)hostess　(C)receptionist　(D)runner。【104四技二專】</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）242.</w:t>
      </w:r>
      <w:r>
        <w:rPr>
          <w:rFonts w:ascii="新細明體" w:eastAsia="新細明體" w:hAnsi="新細明體"/>
          <w:color w:val="000000"/>
        </w:rPr>
        <w:tab/>
        <w:t>各式生菜沙拉、冷開胃菜、三明治和冷盤裝飾的製備工作，是由誰負責？　(A)冷盤廚師　(B)調味廚師　(C)油炸廚師　(D)蔬菜廚師。</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）243.</w:t>
      </w:r>
      <w:r>
        <w:rPr>
          <w:rFonts w:ascii="新細明體" w:eastAsia="新細明體" w:hAnsi="新細明體"/>
          <w:color w:val="000000"/>
        </w:rPr>
        <w:tab/>
        <w:t>下列何者不是健全的服務心態？　(A)工作有榮譽感　(B)隨時有熱忱及愉快的心　(C)工作藝術化　(D)以金錢目標激勵。</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）244.</w:t>
      </w:r>
      <w:r>
        <w:rPr>
          <w:rFonts w:ascii="新細明體" w:eastAsia="新細明體" w:hAnsi="新細明體"/>
          <w:color w:val="000000"/>
        </w:rPr>
        <w:tab/>
        <w:t>西餐主要是採用：　(A)圓桌　(B)長方桌　(C)小方桌　(D)折葉桌。</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）245.</w:t>
      </w:r>
      <w:r>
        <w:rPr>
          <w:rFonts w:ascii="新細明體" w:eastAsia="新細明體" w:hAnsi="新細明體"/>
          <w:color w:val="000000"/>
        </w:rPr>
        <w:tab/>
        <w:t>關於優秀的服務人員勝任工作所需具備的能力，以下何者為非？　(A)豐富的知識　(B)姣好的身材　(C)健康的身心　(D)熱忱、殷勤、細心的態度。</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）246.</w:t>
      </w:r>
      <w:r>
        <w:rPr>
          <w:rFonts w:ascii="新細明體" w:eastAsia="新細明體" w:hAnsi="新細明體"/>
          <w:color w:val="000000"/>
        </w:rPr>
        <w:tab/>
        <w:t>下列何者不是健全的服務心態？　(A)工作有榮譽感　(B)隨時有熱忱及愉快的心　(C)工作藝術化　(D)以金錢目標激勵。</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）247.</w:t>
      </w:r>
      <w:r>
        <w:rPr>
          <w:rFonts w:ascii="新細明體" w:eastAsia="新細明體" w:hAnsi="新細明體"/>
          <w:color w:val="000000"/>
        </w:rPr>
        <w:tab/>
        <w:t>有關服務人員個性特徵，下列何者正確？甲、內向性；乙、適合性；丙、認真盡責性；丁、情緒不穩定；戊、經驗開放性　(A)甲乙丁　(B)乙丙戊　(C)丙丁戊　(D)甲丁戊。</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）248.</w:t>
      </w:r>
      <w:r>
        <w:rPr>
          <w:rFonts w:ascii="新細明體" w:eastAsia="新細明體" w:hAnsi="新細明體"/>
          <w:color w:val="000000"/>
        </w:rPr>
        <w:tab/>
        <w:t>下列何者為杯身長、杯口窄的長形高腳杯？　(A)水杯　(B)白酒杯　(C)香檳杯　(D)雞尾酒杯。</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）249.</w:t>
      </w:r>
      <w:r>
        <w:rPr>
          <w:rFonts w:ascii="新細明體" w:eastAsia="新細明體" w:hAnsi="新細明體"/>
          <w:color w:val="000000"/>
        </w:rPr>
        <w:tab/>
        <w:t>餐旅業是屬於什麼產業？　(A)第一產業　(B)第二產業　(C)第三產業　(D)以上皆非。</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）250.</w:t>
      </w:r>
      <w:r>
        <w:rPr>
          <w:rFonts w:ascii="新細明體" w:eastAsia="新細明體" w:hAnsi="新細明體"/>
          <w:color w:val="000000"/>
        </w:rPr>
        <w:tab/>
        <w:t>請問下列何者為餐廳極為重要的資產？　(A)餐廳裝潢佈設　(B)餐廳立地位置　(C)餐飲服務人員　(D)餐廳美食佳餚。</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）251.</w:t>
      </w:r>
      <w:r>
        <w:rPr>
          <w:rFonts w:ascii="新細明體" w:eastAsia="新細明體" w:hAnsi="新細明體"/>
          <w:color w:val="000000"/>
        </w:rPr>
        <w:tab/>
        <w:t>關於餐飲人員的儀容，下列敘述何者為非？　(A)服務人員指甲要修剪整齊，不可留長指甲　(B)有體臭者要勤加使用體香劑，以掩蓋味道　(C)上班期間不可攝食有異味之食品，如香菸、檳榔、大蒜　(D)上班期間不宜配戴手錶、項鍊、耳環、戒指、手環等飾物。</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）252.</w:t>
      </w:r>
      <w:r>
        <w:rPr>
          <w:rFonts w:ascii="新細明體" w:eastAsia="新細明體" w:hAnsi="新細明體"/>
          <w:color w:val="000000"/>
        </w:rPr>
        <w:tab/>
        <w:t>一位優秀的服務員，要特別懂得控制自己的：　(A)職務升遷　(B)情緒收放　(C)金錢使用　(D)美麗外表。</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）253.</w:t>
      </w:r>
      <w:r>
        <w:rPr>
          <w:rFonts w:ascii="新細明體" w:eastAsia="新細明體" w:hAnsi="新細明體"/>
          <w:color w:val="000000"/>
        </w:rPr>
        <w:tab/>
        <w:t>下列何者為「轉檯」的英文？　(A)Turn Plate　(B)Tray Plate　(C)Service Station　(D)Lazy Susan。</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）254.</w:t>
      </w:r>
      <w:r>
        <w:rPr>
          <w:rFonts w:ascii="新細明體" w:eastAsia="新細明體" w:hAnsi="新細明體"/>
          <w:color w:val="000000"/>
        </w:rPr>
        <w:tab/>
        <w:t>敬禮方式有很多種，不過下列哪一種較不受歐美人士所採用？　(A)握手禮　(B)擁抱禮　(C)親頰禮　(D)鞠躬禮。</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）255.</w:t>
      </w:r>
      <w:r>
        <w:rPr>
          <w:rFonts w:ascii="新細明體" w:eastAsia="新細明體" w:hAnsi="新細明體"/>
          <w:color w:val="000000"/>
        </w:rPr>
        <w:tab/>
        <w:t>用來盛裝烈酒加冰塊或烈酒所調製的雞尾酒是：　(A)古典酒杯　(B)高飛球杯　(C)可林杯　(D)白蘭地杯。</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）256.</w:t>
      </w:r>
      <w:r>
        <w:rPr>
          <w:rFonts w:ascii="新細明體" w:eastAsia="新細明體" w:hAnsi="新細明體"/>
          <w:color w:val="000000"/>
        </w:rPr>
        <w:tab/>
        <w:t>下列何者不是顧客對餐廳服務的期望？　(A)不合理之售價　(B)衛生可口的飲食　(C)安靜的用餐環境　(D)服務人員專業的技術。</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）257.</w:t>
      </w:r>
      <w:r>
        <w:rPr>
          <w:rFonts w:ascii="新細明體" w:eastAsia="新細明體" w:hAnsi="新細明體"/>
          <w:color w:val="000000"/>
        </w:rPr>
        <w:tab/>
        <w:t>歐洲第一件真正的硬質瓷器是何處製造？　(A)德國　(B)英國　(C)法國　(D)西班牙。</w:t>
      </w:r>
    </w:p>
    <w:p w:rsidR="001C2861" w:rsidRPr="001C2861" w:rsidRDefault="001C2861" w:rsidP="001C2861">
      <w:pPr>
        <w:ind w:left="1417" w:hanging="1417"/>
        <w:rPr>
          <w:rFonts w:ascii="Calibri" w:eastAsia="新細明體" w:hAnsi="Calibri" w:cs="Times New Roman"/>
          <w:color w:val="000000"/>
        </w:rPr>
      </w:pPr>
      <w:r w:rsidRPr="001C2861">
        <w:rPr>
          <w:rFonts w:ascii="Calibri" w:eastAsia="新細明體" w:hAnsi="Calibri" w:cs="Times New Roman" w:hint="eastAsia"/>
          <w:color w:val="000000"/>
        </w:rPr>
        <w:t>（　　）</w:t>
      </w:r>
      <w:r w:rsidRPr="001C2861">
        <w:rPr>
          <w:rFonts w:ascii="Calibri" w:eastAsia="新細明體" w:hAnsi="Calibri" w:cs="Times New Roman"/>
          <w:color w:val="000000"/>
        </w:rPr>
        <w:t>258.</w:t>
      </w:r>
      <w:r w:rsidRPr="001C2861">
        <w:rPr>
          <w:rFonts w:ascii="Calibri" w:eastAsia="新細明體" w:hAnsi="Calibri" w:cs="Times New Roman"/>
          <w:color w:val="000000"/>
        </w:rPr>
        <w:tab/>
      </w:r>
      <w:r w:rsidRPr="001C2861">
        <w:rPr>
          <w:rFonts w:ascii="Calibri" w:eastAsia="新細明體" w:hAnsi="Calibri" w:cs="Times New Roman"/>
          <w:color w:val="000000"/>
        </w:rPr>
        <w:tab/>
      </w:r>
      <w:r w:rsidRPr="001C2861">
        <w:rPr>
          <w:rFonts w:ascii="Calibri" w:eastAsia="新細明體" w:hAnsi="Calibri" w:cs="Times New Roman" w:hint="eastAsia"/>
          <w:color w:val="000000"/>
        </w:rPr>
        <w:t>西餐中此叉為</w:t>
      </w:r>
      <w:r w:rsidRPr="001C2861">
        <w:rPr>
          <w:rFonts w:ascii="Calibri" w:eastAsia="新細明體" w:hAnsi="Calibri" w:cs="Times New Roman"/>
          <w:noProof/>
          <w:color w:val="000000"/>
          <w:position w:val="-36"/>
        </w:rPr>
        <w:drawing>
          <wp:inline distT="0" distB="0" distL="0" distR="0">
            <wp:extent cx="921385" cy="360045"/>
            <wp:effectExtent l="19050" t="0" r="0" b="0"/>
            <wp:docPr id="5"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8"/>
                    <pic:cNvPicPr>
                      <a:picLocks noChangeAspect="1" noChangeArrowheads="1"/>
                    </pic:cNvPicPr>
                  </pic:nvPicPr>
                  <pic:blipFill>
                    <a:blip r:embed="rId11" cstate="print"/>
                    <a:srcRect/>
                    <a:stretch>
                      <a:fillRect/>
                    </a:stretch>
                  </pic:blipFill>
                  <pic:spPr bwMode="auto">
                    <a:xfrm>
                      <a:off x="0" y="0"/>
                      <a:ext cx="921385" cy="360045"/>
                    </a:xfrm>
                    <a:prstGeom prst="rect">
                      <a:avLst/>
                    </a:prstGeom>
                    <a:noFill/>
                    <a:ln w="9525">
                      <a:noFill/>
                      <a:miter lim="800000"/>
                      <a:headEnd/>
                      <a:tailEnd/>
                    </a:ln>
                  </pic:spPr>
                </pic:pic>
              </a:graphicData>
            </a:graphic>
          </wp:inline>
        </w:drawing>
      </w:r>
      <w:r w:rsidRPr="001C2861">
        <w:rPr>
          <w:rFonts w:ascii="Calibri" w:eastAsia="新細明體" w:hAnsi="Calibri" w:cs="Times New Roman" w:hint="eastAsia"/>
          <w:color w:val="000000"/>
        </w:rPr>
        <w:t xml:space="preserve">？　</w:t>
      </w:r>
      <w:r w:rsidRPr="001C2861">
        <w:rPr>
          <w:rFonts w:ascii="Calibri" w:eastAsia="新細明體" w:hAnsi="Calibri" w:cs="Times New Roman"/>
          <w:color w:val="000000"/>
        </w:rPr>
        <w:t>(A)</w:t>
      </w:r>
      <w:r w:rsidRPr="001C2861">
        <w:rPr>
          <w:rFonts w:ascii="Calibri" w:eastAsia="新細明體" w:hAnsi="Calibri" w:cs="Times New Roman" w:hint="eastAsia"/>
          <w:color w:val="000000"/>
        </w:rPr>
        <w:t xml:space="preserve">牡蠣叉　</w:t>
      </w:r>
      <w:r w:rsidRPr="001C2861">
        <w:rPr>
          <w:rFonts w:ascii="Calibri" w:eastAsia="新細明體" w:hAnsi="Calibri" w:cs="Times New Roman"/>
          <w:color w:val="000000"/>
        </w:rPr>
        <w:t>(B)</w:t>
      </w:r>
      <w:r w:rsidRPr="001C2861">
        <w:rPr>
          <w:rFonts w:ascii="Calibri" w:eastAsia="新細明體" w:hAnsi="Calibri" w:cs="Times New Roman" w:hint="eastAsia"/>
          <w:color w:val="000000"/>
        </w:rPr>
        <w:t xml:space="preserve">沙拉叉　</w:t>
      </w:r>
      <w:r w:rsidRPr="001C2861">
        <w:rPr>
          <w:rFonts w:ascii="Calibri" w:eastAsia="新細明體" w:hAnsi="Calibri" w:cs="Times New Roman"/>
          <w:color w:val="000000"/>
        </w:rPr>
        <w:t>(C)</w:t>
      </w:r>
      <w:r w:rsidRPr="001C2861">
        <w:rPr>
          <w:rFonts w:ascii="Calibri" w:eastAsia="新細明體" w:hAnsi="Calibri" w:cs="Times New Roman" w:hint="eastAsia"/>
          <w:color w:val="000000"/>
        </w:rPr>
        <w:t xml:space="preserve">餐叉　</w:t>
      </w:r>
      <w:r w:rsidRPr="001C2861">
        <w:rPr>
          <w:rFonts w:ascii="Calibri" w:eastAsia="新細明體" w:hAnsi="Calibri" w:cs="Times New Roman"/>
          <w:color w:val="000000"/>
        </w:rPr>
        <w:t>(D)</w:t>
      </w:r>
      <w:r w:rsidRPr="001C2861">
        <w:rPr>
          <w:rFonts w:ascii="Calibri" w:eastAsia="新細明體" w:hAnsi="Calibri" w:cs="Times New Roman" w:hint="eastAsia"/>
          <w:color w:val="000000"/>
        </w:rPr>
        <w:t>魚叉。</w:t>
      </w:r>
    </w:p>
    <w:p w:rsidR="001C2861" w:rsidRPr="001C2861" w:rsidRDefault="001C2861" w:rsidP="001C2861">
      <w:pPr>
        <w:ind w:left="1417" w:hanging="1417"/>
        <w:rPr>
          <w:rFonts w:ascii="Calibri" w:eastAsia="新細明體" w:hAnsi="Calibri" w:cs="Times New Roman"/>
          <w:color w:val="000000"/>
        </w:rPr>
      </w:pP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）259.</w:t>
      </w:r>
      <w:r>
        <w:rPr>
          <w:rFonts w:ascii="新細明體" w:eastAsia="新細明體" w:hAnsi="新細明體"/>
          <w:color w:val="000000"/>
        </w:rPr>
        <w:tab/>
        <w:t>對於服務人員的儀表，下列敘述何者正確？　(A)女服務員應要穿著膝上10公分的裙子，以露出修長的大腿，增加美感　(B)襪子沒有髒就不用更換，以避免清洗的麻煩　(C)指甲容易藏汙納垢，所以應常修剪，以保持乾淨　(D)男服務員為了增加外型的可看性，不需要刮修鬍鬚。</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）260.</w:t>
      </w:r>
      <w:r>
        <w:rPr>
          <w:rFonts w:ascii="新細明體" w:eastAsia="新細明體" w:hAnsi="新細明體"/>
          <w:color w:val="000000"/>
        </w:rPr>
        <w:tab/>
        <w:t>關於「握手禮」的行禮方式，下列敘述何者為非？　(A)必須注視著對方的眼睛　(B)晚輩先伸手與長輩握手　(C)左右搖動弧度不宜太大　(D)時間約2～3秒即可。</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）261.</w:t>
      </w:r>
      <w:r>
        <w:rPr>
          <w:rFonts w:ascii="新細明體" w:eastAsia="新細明體" w:hAnsi="新細明體"/>
          <w:color w:val="000000"/>
        </w:rPr>
        <w:tab/>
        <w:t>餐具中點心盤尺寸比麵包盤為：　(A)大　(B)小　(C)一樣　(D)任何尺寸都可以。</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xml:space="preserve">（　</w:t>
      </w:r>
      <w:r w:rsidR="00175416">
        <w:rPr>
          <w:rFonts w:ascii="新細明體" w:eastAsia="新細明體" w:hAnsi="新細明體" w:hint="eastAsia"/>
          <w:color w:val="000000"/>
        </w:rPr>
        <w:t xml:space="preserve"> </w:t>
      </w:r>
      <w:r>
        <w:rPr>
          <w:rFonts w:ascii="新細明體" w:eastAsia="新細明體" w:hAnsi="新細明體"/>
          <w:color w:val="000000"/>
        </w:rPr>
        <w:t>）262.</w:t>
      </w:r>
      <w:r>
        <w:rPr>
          <w:rFonts w:ascii="新細明體" w:eastAsia="新細明體" w:hAnsi="新細明體"/>
          <w:color w:val="000000"/>
        </w:rPr>
        <w:tab/>
        <w:t>對於服務人員的坐姿描述，下列敘述何者錯誤？　(A)基本要求為「坐如鐘」　(B)上身應要正直，腰背稍靠椅背，兩腿自然彎曲，兩腳平落地面　(C)坐久腳會麻，因此可以雙腿抖動與搖晃　(D)男服務員坐下時，雙腿可張開與肩同寬，腳尖向前，雙手分開放於腿上。</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）263.</w:t>
      </w:r>
      <w:r>
        <w:rPr>
          <w:rFonts w:ascii="新細明體" w:eastAsia="新細明體" w:hAnsi="新細明體"/>
          <w:color w:val="000000"/>
        </w:rPr>
        <w:tab/>
        <w:t>關於服務人員儀容的敘述，下列何者錯誤？　(A)牙齒要保持潔白亮麗，隨時保持口腔的清潔衛生　(B)養成勤加洗手的良好衛生習慣　(C)髮型以簡單清爽為宜，需適合臉型　(D)女服務員應濃妝豔抹，增加個人魅力。</w:t>
      </w:r>
    </w:p>
    <w:p w:rsidR="001C2861" w:rsidRPr="001C2861" w:rsidRDefault="001C2861" w:rsidP="001C2861">
      <w:pPr>
        <w:ind w:left="1417" w:hanging="1417"/>
        <w:rPr>
          <w:rFonts w:ascii="Calibri" w:eastAsia="新細明體" w:hAnsi="Calibri" w:cs="Times New Roman"/>
          <w:color w:val="000000"/>
        </w:rPr>
      </w:pPr>
      <w:r w:rsidRPr="001C2861">
        <w:rPr>
          <w:rFonts w:ascii="Calibri" w:eastAsia="新細明體" w:hAnsi="Calibri" w:cs="Times New Roman" w:hint="eastAsia"/>
          <w:color w:val="000000"/>
        </w:rPr>
        <w:t>（　　）</w:t>
      </w:r>
      <w:r w:rsidRPr="001C2861">
        <w:rPr>
          <w:rFonts w:ascii="Calibri" w:eastAsia="新細明體" w:hAnsi="Calibri" w:cs="Times New Roman"/>
          <w:color w:val="000000"/>
        </w:rPr>
        <w:t>264.</w:t>
      </w:r>
      <w:r w:rsidRPr="001C2861">
        <w:rPr>
          <w:rFonts w:ascii="Calibri" w:eastAsia="新細明體" w:hAnsi="Calibri" w:cs="Times New Roman"/>
          <w:color w:val="000000"/>
        </w:rPr>
        <w:tab/>
      </w:r>
      <w:r w:rsidRPr="001C2861">
        <w:rPr>
          <w:rFonts w:ascii="Calibri" w:eastAsia="新細明體" w:hAnsi="Calibri" w:cs="Times New Roman"/>
          <w:color w:val="000000"/>
        </w:rPr>
        <w:tab/>
      </w:r>
      <w:r w:rsidRPr="001C2861">
        <w:rPr>
          <w:rFonts w:ascii="Calibri" w:eastAsia="新細明體" w:hAnsi="Calibri" w:cs="Times New Roman" w:hint="eastAsia"/>
          <w:color w:val="000000"/>
        </w:rPr>
        <w:t>西餐中此匙為</w:t>
      </w:r>
      <w:r w:rsidRPr="001C2861">
        <w:rPr>
          <w:rFonts w:ascii="Calibri" w:eastAsia="新細明體" w:hAnsi="Calibri" w:cs="Times New Roman"/>
          <w:noProof/>
          <w:color w:val="000000"/>
          <w:position w:val="-36"/>
        </w:rPr>
        <w:drawing>
          <wp:inline distT="0" distB="0" distL="0" distR="0">
            <wp:extent cx="1000760" cy="360045"/>
            <wp:effectExtent l="19050" t="0" r="0" b="0"/>
            <wp:docPr id="6"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7"/>
                    <pic:cNvPicPr>
                      <a:picLocks noChangeAspect="1" noChangeArrowheads="1"/>
                    </pic:cNvPicPr>
                  </pic:nvPicPr>
                  <pic:blipFill>
                    <a:blip r:embed="rId12" cstate="print"/>
                    <a:srcRect/>
                    <a:stretch>
                      <a:fillRect/>
                    </a:stretch>
                  </pic:blipFill>
                  <pic:spPr bwMode="auto">
                    <a:xfrm>
                      <a:off x="0" y="0"/>
                      <a:ext cx="1000760" cy="360045"/>
                    </a:xfrm>
                    <a:prstGeom prst="rect">
                      <a:avLst/>
                    </a:prstGeom>
                    <a:noFill/>
                    <a:ln w="9525">
                      <a:noFill/>
                      <a:miter lim="800000"/>
                      <a:headEnd/>
                      <a:tailEnd/>
                    </a:ln>
                  </pic:spPr>
                </pic:pic>
              </a:graphicData>
            </a:graphic>
          </wp:inline>
        </w:drawing>
      </w:r>
      <w:r w:rsidRPr="001C2861">
        <w:rPr>
          <w:rFonts w:ascii="Calibri" w:eastAsia="新細明體" w:hAnsi="Calibri" w:cs="Times New Roman" w:hint="eastAsia"/>
          <w:color w:val="000000"/>
        </w:rPr>
        <w:t xml:space="preserve">？　</w:t>
      </w:r>
      <w:r w:rsidRPr="001C2861">
        <w:rPr>
          <w:rFonts w:ascii="Calibri" w:eastAsia="新細明體" w:hAnsi="Calibri" w:cs="Times New Roman"/>
          <w:color w:val="000000"/>
        </w:rPr>
        <w:t>(A)</w:t>
      </w:r>
      <w:r w:rsidRPr="001C2861">
        <w:rPr>
          <w:rFonts w:ascii="Calibri" w:eastAsia="新細明體" w:hAnsi="Calibri" w:cs="Times New Roman" w:hint="eastAsia"/>
          <w:color w:val="000000"/>
        </w:rPr>
        <w:t xml:space="preserve">茶匙　</w:t>
      </w:r>
      <w:r w:rsidRPr="001C2861">
        <w:rPr>
          <w:rFonts w:ascii="Calibri" w:eastAsia="新細明體" w:hAnsi="Calibri" w:cs="Times New Roman"/>
          <w:color w:val="000000"/>
        </w:rPr>
        <w:t>(B)</w:t>
      </w:r>
      <w:r w:rsidRPr="001C2861">
        <w:rPr>
          <w:rFonts w:ascii="Calibri" w:eastAsia="新細明體" w:hAnsi="Calibri" w:cs="Times New Roman" w:hint="eastAsia"/>
          <w:color w:val="000000"/>
        </w:rPr>
        <w:t xml:space="preserve">甜點匙　</w:t>
      </w:r>
      <w:r w:rsidRPr="001C2861">
        <w:rPr>
          <w:rFonts w:ascii="Calibri" w:eastAsia="新細明體" w:hAnsi="Calibri" w:cs="Times New Roman"/>
          <w:color w:val="000000"/>
        </w:rPr>
        <w:t>(C)</w:t>
      </w:r>
      <w:r w:rsidRPr="001C2861">
        <w:rPr>
          <w:rFonts w:ascii="Calibri" w:eastAsia="新細明體" w:hAnsi="Calibri" w:cs="Times New Roman" w:hint="eastAsia"/>
          <w:color w:val="000000"/>
        </w:rPr>
        <w:t xml:space="preserve">冰茶匙　</w:t>
      </w:r>
      <w:r w:rsidRPr="001C2861">
        <w:rPr>
          <w:rFonts w:ascii="Calibri" w:eastAsia="新細明體" w:hAnsi="Calibri" w:cs="Times New Roman"/>
          <w:color w:val="000000"/>
        </w:rPr>
        <w:t>(D)</w:t>
      </w:r>
      <w:r w:rsidRPr="001C2861">
        <w:rPr>
          <w:rFonts w:ascii="Calibri" w:eastAsia="新細明體" w:hAnsi="Calibri" w:cs="Times New Roman" w:hint="eastAsia"/>
          <w:color w:val="000000"/>
        </w:rPr>
        <w:t>咖啡匙。</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）265.</w:t>
      </w:r>
      <w:r>
        <w:rPr>
          <w:rFonts w:ascii="新細明體" w:eastAsia="新細明體" w:hAnsi="新細明體"/>
          <w:color w:val="000000"/>
        </w:rPr>
        <w:tab/>
        <w:t>下列何種餐具材質不常於餐廳中使用？　(A)木頭　(B)金屬　(C)陶瓷　(D)玻璃。</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）266.</w:t>
      </w:r>
      <w:r>
        <w:rPr>
          <w:rFonts w:ascii="新細明體" w:eastAsia="新細明體" w:hAnsi="新細明體"/>
          <w:color w:val="000000"/>
        </w:rPr>
        <w:tab/>
        <w:t>職業道德最重要的是：　(A)敬業精神　(B)溝通協調　(C)滿足員工需要　(D)供應美食佳餚。</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）267.</w:t>
      </w:r>
      <w:r>
        <w:rPr>
          <w:rFonts w:ascii="新細明體" w:eastAsia="新細明體" w:hAnsi="新細明體"/>
          <w:color w:val="000000"/>
        </w:rPr>
        <w:tab/>
        <w:t>下列何者會影響餐廳整體風格及質感？　(A)家具擺設　(B)材質選用　(C)顏色搭配　(D)以上皆是。</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）268.</w:t>
      </w:r>
      <w:r>
        <w:rPr>
          <w:rFonts w:ascii="新細明體" w:eastAsia="新細明體" w:hAnsi="新細明體"/>
          <w:color w:val="000000"/>
        </w:rPr>
        <w:tab/>
        <w:t>在工作場所裡，過於率性表達自我、個性、脾氣是：　(A)合理的　(B)受歡迎的　(C)適合自我發展　(D)不成熟的行為。</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）269.</w:t>
      </w:r>
      <w:r>
        <w:rPr>
          <w:rFonts w:ascii="新細明體" w:eastAsia="新細明體" w:hAnsi="新細明體"/>
          <w:color w:val="000000"/>
        </w:rPr>
        <w:tab/>
        <w:t>布巾類的布料種類繁多，下列何者吸水性最佳，但須上漿整燙較為繁瑣？　(A)人造纖維　(B)純棉　(C)天然纖維混紡　(D)尼龍。</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）270.</w:t>
      </w:r>
      <w:r>
        <w:rPr>
          <w:rFonts w:ascii="新細明體" w:eastAsia="新細明體" w:hAnsi="新細明體"/>
          <w:color w:val="000000"/>
        </w:rPr>
        <w:tab/>
        <w:t>下列何種材質之餐具輕微互敲所發出之聲音清脆表示完好？　(A)瓷器類　(B)銀器類　(C)鐵器類　(D)玻璃類。</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）271.</w:t>
      </w:r>
      <w:r>
        <w:rPr>
          <w:rFonts w:ascii="新細明體" w:eastAsia="新細明體" w:hAnsi="新細明體"/>
          <w:color w:val="000000"/>
        </w:rPr>
        <w:tab/>
        <w:t>下列何種材質所製之器具成本較高，餐飲界並無廣泛使用？　(A)鐵器　(B)陶瓷　(C)骨瓷　(D)銀器。</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）272.</w:t>
      </w:r>
      <w:r>
        <w:rPr>
          <w:rFonts w:ascii="新細明體" w:eastAsia="新細明體" w:hAnsi="新細明體"/>
          <w:color w:val="000000"/>
        </w:rPr>
        <w:tab/>
        <w:t>有「懶惰的蘇珊」的別稱為下列何種物品？　(A)轉檯　(B)工作檯　(C)托盤　(D)托盤架。</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）273.</w:t>
      </w:r>
      <w:r>
        <w:rPr>
          <w:rFonts w:ascii="新細明體" w:eastAsia="新細明體" w:hAnsi="新細明體"/>
          <w:color w:val="000000"/>
        </w:rPr>
        <w:tab/>
        <w:t>下列何者不是顧客對餐廳服務的期望？　(A)不合理之售價　(B)衛生可口的飲食　(C)安靜的用餐環境　(D)服務人員專業的技術。</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）274.</w:t>
      </w:r>
      <w:r>
        <w:rPr>
          <w:rFonts w:ascii="新細明體" w:eastAsia="新細明體" w:hAnsi="新細明體"/>
          <w:color w:val="000000"/>
        </w:rPr>
        <w:tab/>
        <w:t>下列何者是餐飲服務人員應有的品德與修養？　(A)代人打卡　(B)對同仁斥吼　(C)口有蒜味　(D)微笑待客。</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）275.</w:t>
      </w:r>
      <w:r>
        <w:rPr>
          <w:rFonts w:ascii="新細明體" w:eastAsia="新細明體" w:hAnsi="新細明體"/>
          <w:color w:val="000000"/>
        </w:rPr>
        <w:tab/>
        <w:t>員工無法上班，應該：　(A)裝做沒事　(B)不請假也不通知工作單位　(C)主動與主管請假　(D)編造理由，強行請假。</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）276.</w:t>
      </w:r>
      <w:r>
        <w:rPr>
          <w:rFonts w:ascii="新細明體" w:eastAsia="新細明體" w:hAnsi="新細明體"/>
          <w:color w:val="000000"/>
        </w:rPr>
        <w:tab/>
        <w:t>下列何者為最大號的叉子？　(A)魚叉　(B)餐叉　(C)服務叉　(D)蠔叉。</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）277.</w:t>
      </w:r>
      <w:r>
        <w:rPr>
          <w:rFonts w:ascii="新細明體" w:eastAsia="新細明體" w:hAnsi="新細明體"/>
          <w:color w:val="000000"/>
        </w:rPr>
        <w:tab/>
        <w:t>備有轉檯的圓桌直徑180公分，最多可分配出幾個座位數？　(A)10～12　(B)7～8　(C)5～6　(D)3～4。</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）278.</w:t>
      </w:r>
      <w:r>
        <w:rPr>
          <w:rFonts w:ascii="新細明體" w:eastAsia="新細明體" w:hAnsi="新細明體"/>
          <w:color w:val="000000"/>
        </w:rPr>
        <w:tab/>
        <w:t>供應半粒葡萄柚給客人時，應另附下列哪種餐具？　(A)餐刀　(B)餐叉　(C)洗手盅　(D)湯匙。</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）279.</w:t>
      </w:r>
      <w:r>
        <w:rPr>
          <w:rFonts w:ascii="新細明體" w:eastAsia="新細明體" w:hAnsi="新細明體"/>
          <w:color w:val="000000"/>
        </w:rPr>
        <w:tab/>
        <w:t>湯匙是屬於　(A)Chinaware　(B)Flatware　(C)Hollowware　(D)Linens。</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）280.</w:t>
      </w:r>
      <w:r>
        <w:rPr>
          <w:rFonts w:ascii="新細明體" w:eastAsia="新細明體" w:hAnsi="新細明體"/>
          <w:color w:val="000000"/>
        </w:rPr>
        <w:tab/>
        <w:t>下列何種材質所製之器具最耐熱？　(A)鐵器　(B)陶瓷　(C)派熱克斯玻璃　(D)銀器。</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）281.</w:t>
      </w:r>
      <w:r>
        <w:rPr>
          <w:rFonts w:ascii="新細明體" w:eastAsia="新細明體" w:hAnsi="新細明體"/>
          <w:color w:val="000000"/>
        </w:rPr>
        <w:tab/>
        <w:t>對於服務人員的儀表，下列敘述何者錯誤？　(A)身體應要隨時保持清潔　(B)每日都要抹濃烈的香水，才不會讓身體的體味影響到顧客的心情　(C)頭髮要保持乾淨，以免產生頭皮屑或異味　(D)如廁後應要立即洗手。</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）282.</w:t>
      </w:r>
      <w:r>
        <w:rPr>
          <w:rFonts w:ascii="新細明體" w:eastAsia="新細明體" w:hAnsi="新細明體"/>
          <w:color w:val="000000"/>
        </w:rPr>
        <w:tab/>
        <w:t>圓桌直徑100公分的尺寸最適合坐：　(A)4～5　(B)2～6　(C)1～5　(D)5～10人。</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）283.</w:t>
      </w:r>
      <w:r>
        <w:rPr>
          <w:rFonts w:ascii="新細明體" w:eastAsia="新細明體" w:hAnsi="新細明體"/>
          <w:color w:val="000000"/>
        </w:rPr>
        <w:tab/>
        <w:t>服務巾，又稱臂巾，其英文名稱為何？　(A)Top Cloth　(B)Table Cloth　(C)Napkin　(D)Service Cloth。</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）284.</w:t>
      </w:r>
      <w:r>
        <w:rPr>
          <w:rFonts w:ascii="新細明體" w:eastAsia="新細明體" w:hAnsi="新細明體"/>
          <w:color w:val="000000"/>
        </w:rPr>
        <w:tab/>
        <w:t>下列何者為尺寸最小的叉？　(A)蠔叉　(B)魚叉　(C)考克叉　(D)糕點叉。</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）285.</w:t>
      </w:r>
      <w:r>
        <w:rPr>
          <w:rFonts w:ascii="新細明體" w:eastAsia="新細明體" w:hAnsi="新細明體"/>
          <w:color w:val="000000"/>
        </w:rPr>
        <w:tab/>
        <w:t>當客人有抱怨時，服務人員首先必須：　(A)推卸責任　(B)揪出錯誤者，出面道歉　(C)瞭解原由並道歉，做立即的彌補　(D)置之不理。</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）286.</w:t>
      </w:r>
      <w:r>
        <w:rPr>
          <w:rFonts w:ascii="新細明體" w:eastAsia="新細明體" w:hAnsi="新細明體"/>
          <w:color w:val="000000"/>
        </w:rPr>
        <w:tab/>
        <w:t>不鏽鋼食具標有18-10的參數，即表示該餐具除了具有鉻及鎳的成分外，尚具　(A)72％　(B)82％　(C)90％　(D)92％　的碳鋼成分。</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）287.</w:t>
      </w:r>
      <w:r>
        <w:rPr>
          <w:rFonts w:ascii="新細明體" w:eastAsia="新細明體" w:hAnsi="新細明體"/>
          <w:color w:val="000000"/>
        </w:rPr>
        <w:tab/>
        <w:t>在不鏽鋼材質中添加何種材質可增加其延展性？　(A)鎳　(B)錫　(C)銅　(D)釉。</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）288.</w:t>
      </w:r>
      <w:r>
        <w:rPr>
          <w:rFonts w:ascii="新細明體" w:eastAsia="新細明體" w:hAnsi="新細明體"/>
          <w:color w:val="000000"/>
        </w:rPr>
        <w:tab/>
        <w:t>下列哪種推車供應大塊肉類現場切割服務？　(A)桌邊烹調車　(B)點心推車　(C)烤肉切割推車　(D)服務車。</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）289.</w:t>
      </w:r>
      <w:r>
        <w:rPr>
          <w:rFonts w:ascii="新細明體" w:eastAsia="新細明體" w:hAnsi="新細明體"/>
          <w:color w:val="000000"/>
        </w:rPr>
        <w:tab/>
        <w:t>下列何種材質所製之器具成本較低且不透水、耐磨？　(A)鐵器　(B)陶瓷　(C)骨瓷　(D)銀器。</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）290.</w:t>
      </w:r>
      <w:r>
        <w:rPr>
          <w:rFonts w:ascii="新細明體" w:eastAsia="新細明體" w:hAnsi="新細明體"/>
          <w:color w:val="000000"/>
        </w:rPr>
        <w:tab/>
        <w:t>當服務人員在餐廳走動時遇客人迎面而來，此時應如何因應？　(A)邊走邊向客人說聲「嗨」　(B)面帶微笑，邊走邊行注目禮　(C)靠右邊站立，禮讓客人先過　(D)靠左邊站立，禮讓客人先過。</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）291.</w:t>
      </w:r>
      <w:r>
        <w:rPr>
          <w:rFonts w:ascii="新細明體" w:eastAsia="新細明體" w:hAnsi="新細明體"/>
          <w:color w:val="000000"/>
        </w:rPr>
        <w:tab/>
        <w:t>若客人詢問到自己不清楚的問題，服務員應該：　(A)說不知道就好　(B)先向客人說抱歉再去找了解的人來回答　(C)不干我的事，不用理他　(D)裝做沒看見。</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）292.</w:t>
      </w:r>
      <w:r>
        <w:rPr>
          <w:rFonts w:ascii="新細明體" w:eastAsia="新細明體" w:hAnsi="新細明體"/>
          <w:color w:val="000000"/>
        </w:rPr>
        <w:tab/>
        <w:t>在大型宴會或自助餐常使用的設備，可供應大塊肉類如羊排、牛排的現場切割服務所使用的推車為何種？　(A)烤肉切割推車（Roast Beef Wagon）　(B)桌邊烹調車（Flambé Trolley）　(C)酒類推車（Liqueur Trolley）　(D)開胃菜推車（Appetizer Trolley）。</w:t>
      </w:r>
    </w:p>
    <w:p w:rsidR="001C2861" w:rsidRPr="001C2861" w:rsidRDefault="001C2861" w:rsidP="001C2861">
      <w:pPr>
        <w:ind w:left="1417" w:hanging="1417"/>
        <w:rPr>
          <w:rFonts w:ascii="Calibri" w:eastAsia="新細明體" w:hAnsi="Calibri" w:cs="Times New Roman"/>
          <w:color w:val="000000"/>
        </w:rPr>
      </w:pPr>
      <w:r w:rsidRPr="001C2861">
        <w:rPr>
          <w:rFonts w:ascii="Calibri" w:eastAsia="新細明體" w:hAnsi="Calibri" w:cs="Times New Roman" w:hint="eastAsia"/>
          <w:color w:val="000000"/>
        </w:rPr>
        <w:t>（　　）</w:t>
      </w:r>
      <w:r w:rsidRPr="001C2861">
        <w:rPr>
          <w:rFonts w:ascii="Calibri" w:eastAsia="新細明體" w:hAnsi="Calibri" w:cs="Times New Roman"/>
          <w:color w:val="000000"/>
        </w:rPr>
        <w:t>293.</w:t>
      </w:r>
      <w:r w:rsidRPr="001C2861">
        <w:rPr>
          <w:rFonts w:ascii="Calibri" w:eastAsia="新細明體" w:hAnsi="Calibri" w:cs="Times New Roman"/>
          <w:color w:val="000000"/>
        </w:rPr>
        <w:tab/>
      </w:r>
      <w:r w:rsidRPr="001C2861">
        <w:rPr>
          <w:rFonts w:ascii="Calibri" w:eastAsia="新細明體" w:hAnsi="Calibri" w:cs="Times New Roman"/>
          <w:color w:val="000000"/>
        </w:rPr>
        <w:tab/>
      </w:r>
      <w:r w:rsidRPr="001C2861">
        <w:rPr>
          <w:rFonts w:ascii="Calibri" w:eastAsia="新細明體" w:hAnsi="Calibri" w:cs="Times New Roman" w:hint="eastAsia"/>
          <w:color w:val="000000"/>
        </w:rPr>
        <w:t>西餐中此刀為</w:t>
      </w:r>
      <w:r w:rsidRPr="001C2861">
        <w:rPr>
          <w:rFonts w:ascii="Calibri" w:eastAsia="新細明體" w:hAnsi="Calibri" w:cs="Times New Roman"/>
          <w:noProof/>
          <w:color w:val="000000"/>
          <w:position w:val="-36"/>
        </w:rPr>
        <w:drawing>
          <wp:inline distT="0" distB="0" distL="0" distR="0">
            <wp:extent cx="1029335" cy="353060"/>
            <wp:effectExtent l="19050" t="0" r="0" b="0"/>
            <wp:docPr id="7"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9"/>
                    <pic:cNvPicPr>
                      <a:picLocks noChangeAspect="1" noChangeArrowheads="1"/>
                    </pic:cNvPicPr>
                  </pic:nvPicPr>
                  <pic:blipFill>
                    <a:blip r:embed="rId13" cstate="print"/>
                    <a:srcRect/>
                    <a:stretch>
                      <a:fillRect/>
                    </a:stretch>
                  </pic:blipFill>
                  <pic:spPr bwMode="auto">
                    <a:xfrm>
                      <a:off x="0" y="0"/>
                      <a:ext cx="1029335" cy="353060"/>
                    </a:xfrm>
                    <a:prstGeom prst="rect">
                      <a:avLst/>
                    </a:prstGeom>
                    <a:noFill/>
                    <a:ln w="9525">
                      <a:noFill/>
                      <a:miter lim="800000"/>
                      <a:headEnd/>
                      <a:tailEnd/>
                    </a:ln>
                  </pic:spPr>
                </pic:pic>
              </a:graphicData>
            </a:graphic>
          </wp:inline>
        </w:drawing>
      </w:r>
      <w:r w:rsidRPr="001C2861">
        <w:rPr>
          <w:rFonts w:ascii="Calibri" w:eastAsia="新細明體" w:hAnsi="Calibri" w:cs="Times New Roman" w:hint="eastAsia"/>
          <w:color w:val="000000"/>
        </w:rPr>
        <w:t xml:space="preserve">？　</w:t>
      </w:r>
      <w:r w:rsidRPr="001C2861">
        <w:rPr>
          <w:rFonts w:ascii="Calibri" w:eastAsia="新細明體" w:hAnsi="Calibri" w:cs="Times New Roman"/>
          <w:color w:val="000000"/>
        </w:rPr>
        <w:t>(A)</w:t>
      </w:r>
      <w:r w:rsidRPr="001C2861">
        <w:rPr>
          <w:rFonts w:ascii="Calibri" w:eastAsia="新細明體" w:hAnsi="Calibri" w:cs="Times New Roman" w:hint="eastAsia"/>
          <w:color w:val="000000"/>
        </w:rPr>
        <w:t xml:space="preserve">牛排刀　</w:t>
      </w:r>
      <w:r w:rsidRPr="001C2861">
        <w:rPr>
          <w:rFonts w:ascii="Calibri" w:eastAsia="新細明體" w:hAnsi="Calibri" w:cs="Times New Roman"/>
          <w:color w:val="000000"/>
        </w:rPr>
        <w:t>(B)</w:t>
      </w:r>
      <w:r w:rsidRPr="001C2861">
        <w:rPr>
          <w:rFonts w:ascii="Calibri" w:eastAsia="新細明體" w:hAnsi="Calibri" w:cs="Times New Roman" w:hint="eastAsia"/>
          <w:color w:val="000000"/>
        </w:rPr>
        <w:t xml:space="preserve">奶油刀　</w:t>
      </w:r>
      <w:r w:rsidRPr="001C2861">
        <w:rPr>
          <w:rFonts w:ascii="Calibri" w:eastAsia="新細明體" w:hAnsi="Calibri" w:cs="Times New Roman"/>
          <w:color w:val="000000"/>
        </w:rPr>
        <w:t>(C)</w:t>
      </w:r>
      <w:r w:rsidRPr="001C2861">
        <w:rPr>
          <w:rFonts w:ascii="Calibri" w:eastAsia="新細明體" w:hAnsi="Calibri" w:cs="Times New Roman" w:hint="eastAsia"/>
          <w:color w:val="000000"/>
        </w:rPr>
        <w:t xml:space="preserve">魚刀　</w:t>
      </w:r>
      <w:r w:rsidRPr="001C2861">
        <w:rPr>
          <w:rFonts w:ascii="Calibri" w:eastAsia="新細明體" w:hAnsi="Calibri" w:cs="Times New Roman"/>
          <w:color w:val="000000"/>
        </w:rPr>
        <w:t>(D)</w:t>
      </w:r>
      <w:r w:rsidRPr="001C2861">
        <w:rPr>
          <w:rFonts w:ascii="Calibri" w:eastAsia="新細明體" w:hAnsi="Calibri" w:cs="Times New Roman" w:hint="eastAsia"/>
          <w:color w:val="000000"/>
        </w:rPr>
        <w:t>水果刀。</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）294.</w:t>
      </w:r>
      <w:r>
        <w:rPr>
          <w:rFonts w:ascii="新細明體" w:eastAsia="新細明體" w:hAnsi="新細明體"/>
          <w:color w:val="000000"/>
        </w:rPr>
        <w:tab/>
        <w:t>下列何種叉類的叉尖數與其他不同？　(A)蠔叉　(B)雞尾酒叉　(C)魚叉　(D)糕點叉。</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）295.</w:t>
      </w:r>
      <w:r>
        <w:rPr>
          <w:rFonts w:ascii="新細明體" w:eastAsia="新細明體" w:hAnsi="新細明體"/>
          <w:color w:val="000000"/>
        </w:rPr>
        <w:tab/>
        <w:t>西餐餐具中，點心盤的直徑為：　(A)6吋　(B)7吋　(C)8吋　(D)9吋。</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）296.</w:t>
      </w:r>
      <w:r>
        <w:rPr>
          <w:rFonts w:ascii="新細明體" w:eastAsia="新細明體" w:hAnsi="新細明體"/>
          <w:color w:val="000000"/>
        </w:rPr>
        <w:tab/>
        <w:t>砧板消毒後，應以何種方式存放？　(A)正立　(B)側立　(C)倒立　(D)背立。</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）297.</w:t>
      </w:r>
      <w:r>
        <w:rPr>
          <w:rFonts w:ascii="新細明體" w:eastAsia="新細明體" w:hAnsi="新細明體"/>
          <w:color w:val="000000"/>
        </w:rPr>
        <w:tab/>
        <w:t>對於「良好的溝通語言」，下列敘述何者錯誤？　(A)良好的表達能力有助於扭曲彼此的溝通　(B)得體的表達，才能傳遞出適切的態度與訊息　(C)良好的溝通可以讓顧客內心感受到以客為尊、禮貌的服務　(D)良好的語言表達能力，有助於彼此間的溝通。</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）298.</w:t>
      </w:r>
      <w:r>
        <w:rPr>
          <w:rFonts w:ascii="新細明體" w:eastAsia="新細明體" w:hAnsi="新細明體"/>
          <w:color w:val="000000"/>
        </w:rPr>
        <w:tab/>
        <w:t>下列敘述何者對餐飲業來說不適宜？　(A)上班時，有統一的制服　(B)表現最佳儀態與應對禮節　(C)長時間在陽光下曝曬工作　(D)接觸各行各業的人物。</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）299.</w:t>
      </w:r>
      <w:r>
        <w:rPr>
          <w:rFonts w:ascii="新細明體" w:eastAsia="新細明體" w:hAnsi="新細明體"/>
          <w:color w:val="000000"/>
        </w:rPr>
        <w:tab/>
        <w:t>下列何者為輔助工作檯的不足而設？　(A)接待檯　(B)服務車　(C)托盤架　(D)酒類推車。</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）300.</w:t>
      </w:r>
      <w:r>
        <w:rPr>
          <w:rFonts w:ascii="新細明體" w:eastAsia="新細明體" w:hAnsi="新細明體"/>
          <w:color w:val="000000"/>
        </w:rPr>
        <w:tab/>
        <w:t>餐旅服務業最基本的品質要求是：　(A)安全衛生　(B)設備豪華　(C)準時快速　(D)內容豐富。</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）301.</w:t>
      </w:r>
      <w:r>
        <w:rPr>
          <w:rFonts w:ascii="新細明體" w:eastAsia="新細明體" w:hAnsi="新細明體"/>
          <w:color w:val="000000"/>
        </w:rPr>
        <w:tab/>
        <w:t>餐飲服務人員上班期間，服飾之要求為：　(A)不准配戴任何耳環、項鍊　(B)可戴戒指　(C)可戴手錶、項鍊　(D)可穿輕便服裝或球鞋。</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）302.</w:t>
      </w:r>
      <w:r>
        <w:rPr>
          <w:rFonts w:ascii="新細明體" w:eastAsia="新細明體" w:hAnsi="新細明體"/>
          <w:color w:val="000000"/>
        </w:rPr>
        <w:tab/>
        <w:t>關於餐飲業員工的「走姿禮儀」，下列敘述何者為非？　(A)應東張西望，隨時注意顧客的舉動　(B)步伐輕快有節奏感　(C)要抬頭挺胸，以腰力邁步向前　(D)工作場所絕對不可奔跑。</w:t>
      </w:r>
    </w:p>
    <w:p w:rsidR="001C2861" w:rsidRPr="001C2861" w:rsidRDefault="001C2861" w:rsidP="001C2861">
      <w:pPr>
        <w:tabs>
          <w:tab w:val="left" w:pos="484"/>
          <w:tab w:val="left" w:pos="880"/>
          <w:tab w:val="left" w:pos="1144"/>
        </w:tabs>
        <w:kinsoku w:val="0"/>
        <w:autoSpaceDE w:val="0"/>
        <w:autoSpaceDN w:val="0"/>
        <w:adjustRightInd w:val="0"/>
        <w:ind w:left="1417" w:right="34" w:hanging="1417"/>
        <w:jc w:val="both"/>
        <w:rPr>
          <w:rFonts w:ascii="新細明體" w:eastAsia="新細明體" w:hAnsi="新細明體"/>
          <w:color w:val="000000"/>
        </w:rPr>
      </w:pPr>
      <w:r w:rsidRPr="001C2861">
        <w:rPr>
          <w:rFonts w:ascii="新細明體" w:eastAsia="新細明體" w:hAnsi="新細明體" w:hint="eastAsia"/>
          <w:color w:val="000000"/>
        </w:rPr>
        <w:t>（　　）303.</w:t>
      </w:r>
      <w:r w:rsidRPr="001C2861">
        <w:rPr>
          <w:rFonts w:ascii="新細明體" w:eastAsia="新細明體" w:hAnsi="新細明體" w:hint="eastAsia"/>
          <w:color w:val="000000"/>
        </w:rPr>
        <w:tab/>
      </w:r>
      <w:r w:rsidRPr="001C2861">
        <w:rPr>
          <w:rFonts w:ascii="新細明體" w:eastAsia="新細明體" w:hAnsi="新細明體" w:hint="eastAsia"/>
          <w:color w:val="000000"/>
        </w:rPr>
        <w:tab/>
        <w:t>下列哪一款杯子稱為傳統「白蘭地杯」？</w:t>
      </w:r>
    </w:p>
    <w:p w:rsidR="001C2861" w:rsidRPr="001C2861" w:rsidRDefault="001C2861" w:rsidP="001C2861">
      <w:pPr>
        <w:ind w:left="1417" w:right="34" w:hanging="1417"/>
        <w:rPr>
          <w:rFonts w:ascii="新細明體" w:eastAsia="新細明體" w:hAnsi="Times New Roman" w:cs="Times New Roman"/>
          <w:noProof/>
          <w:color w:val="000000"/>
          <w:position w:val="-120"/>
        </w:rPr>
      </w:pPr>
      <w:r w:rsidRPr="001C2861">
        <w:rPr>
          <w:rFonts w:ascii="新細明體" w:eastAsia="新細明體" w:hAnsi="Times New Roman" w:cs="Times New Roman" w:hint="eastAsia"/>
          <w:color w:val="000000"/>
        </w:rPr>
        <w:t>(A)</w:t>
      </w:r>
      <w:r w:rsidRPr="001C2861">
        <w:rPr>
          <w:rFonts w:ascii="新細明體" w:eastAsia="新細明體" w:hAnsi="Times New Roman" w:cs="Times New Roman"/>
          <w:noProof/>
          <w:color w:val="000000"/>
          <w:position w:val="-120"/>
        </w:rPr>
        <w:drawing>
          <wp:inline distT="0" distB="0" distL="0" distR="0">
            <wp:extent cx="525780" cy="864235"/>
            <wp:effectExtent l="19050" t="0" r="7620" b="0"/>
            <wp:docPr id="8" name="圖片 5" descr="Z-PC154-01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descr="Z-PC154-01W"/>
                    <pic:cNvPicPr>
                      <a:picLocks noChangeAspect="1" noChangeArrowheads="1"/>
                    </pic:cNvPicPr>
                  </pic:nvPicPr>
                  <pic:blipFill>
                    <a:blip r:embed="rId14" cstate="print"/>
                    <a:srcRect/>
                    <a:stretch>
                      <a:fillRect/>
                    </a:stretch>
                  </pic:blipFill>
                  <pic:spPr bwMode="auto">
                    <a:xfrm>
                      <a:off x="0" y="0"/>
                      <a:ext cx="525780" cy="864235"/>
                    </a:xfrm>
                    <a:prstGeom prst="rect">
                      <a:avLst/>
                    </a:prstGeom>
                    <a:noFill/>
                    <a:ln w="9525">
                      <a:noFill/>
                      <a:miter lim="800000"/>
                      <a:headEnd/>
                      <a:tailEnd/>
                    </a:ln>
                  </pic:spPr>
                </pic:pic>
              </a:graphicData>
            </a:graphic>
          </wp:inline>
        </w:drawing>
      </w:r>
      <w:r w:rsidRPr="001C2861">
        <w:rPr>
          <w:rFonts w:ascii="新細明體" w:eastAsia="新細明體" w:hAnsi="Times New Roman" w:cs="Times New Roman" w:hint="eastAsia"/>
          <w:color w:val="000000"/>
        </w:rPr>
        <w:t xml:space="preserve">　(B)　</w:t>
      </w:r>
      <w:r w:rsidRPr="001C2861">
        <w:rPr>
          <w:rFonts w:ascii="新細明體" w:eastAsia="新細明體" w:hAnsi="Times New Roman" w:cs="Times New Roman"/>
          <w:noProof/>
          <w:color w:val="000000"/>
          <w:position w:val="-120"/>
        </w:rPr>
        <w:drawing>
          <wp:inline distT="0" distB="0" distL="0" distR="0">
            <wp:extent cx="539750" cy="864235"/>
            <wp:effectExtent l="19050" t="0" r="0" b="0"/>
            <wp:docPr id="9" name="圖片 6" descr="Z-PC154-02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descr="Z-PC154-02W"/>
                    <pic:cNvPicPr>
                      <a:picLocks noChangeAspect="1" noChangeArrowheads="1"/>
                    </pic:cNvPicPr>
                  </pic:nvPicPr>
                  <pic:blipFill>
                    <a:blip r:embed="rId15" cstate="print"/>
                    <a:srcRect/>
                    <a:stretch>
                      <a:fillRect/>
                    </a:stretch>
                  </pic:blipFill>
                  <pic:spPr bwMode="auto">
                    <a:xfrm>
                      <a:off x="0" y="0"/>
                      <a:ext cx="539750" cy="864235"/>
                    </a:xfrm>
                    <a:prstGeom prst="rect">
                      <a:avLst/>
                    </a:prstGeom>
                    <a:noFill/>
                    <a:ln w="9525">
                      <a:noFill/>
                      <a:miter lim="800000"/>
                      <a:headEnd/>
                      <a:tailEnd/>
                    </a:ln>
                  </pic:spPr>
                </pic:pic>
              </a:graphicData>
            </a:graphic>
          </wp:inline>
        </w:drawing>
      </w:r>
      <w:r w:rsidRPr="001C2861">
        <w:rPr>
          <w:rFonts w:ascii="新細明體" w:eastAsia="新細明體" w:hAnsi="Times New Roman" w:cs="Times New Roman" w:hint="eastAsia"/>
          <w:color w:val="000000"/>
        </w:rPr>
        <w:t>(C)</w:t>
      </w:r>
      <w:r w:rsidRPr="001C2861">
        <w:rPr>
          <w:rFonts w:ascii="新細明體" w:eastAsia="新細明體" w:hAnsi="Times New Roman" w:cs="Times New Roman"/>
          <w:noProof/>
          <w:color w:val="000000"/>
          <w:position w:val="-120"/>
        </w:rPr>
        <w:drawing>
          <wp:inline distT="0" distB="0" distL="0" distR="0">
            <wp:extent cx="539750" cy="864235"/>
            <wp:effectExtent l="19050" t="0" r="0" b="0"/>
            <wp:docPr id="10" name="圖片 7" descr="Z-PC154-03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descr="Z-PC154-03W"/>
                    <pic:cNvPicPr>
                      <a:picLocks noChangeAspect="1" noChangeArrowheads="1"/>
                    </pic:cNvPicPr>
                  </pic:nvPicPr>
                  <pic:blipFill>
                    <a:blip r:embed="rId16" cstate="print"/>
                    <a:srcRect/>
                    <a:stretch>
                      <a:fillRect/>
                    </a:stretch>
                  </pic:blipFill>
                  <pic:spPr bwMode="auto">
                    <a:xfrm>
                      <a:off x="0" y="0"/>
                      <a:ext cx="539750" cy="864235"/>
                    </a:xfrm>
                    <a:prstGeom prst="rect">
                      <a:avLst/>
                    </a:prstGeom>
                    <a:noFill/>
                    <a:ln w="9525">
                      <a:noFill/>
                      <a:miter lim="800000"/>
                      <a:headEnd/>
                      <a:tailEnd/>
                    </a:ln>
                  </pic:spPr>
                </pic:pic>
              </a:graphicData>
            </a:graphic>
          </wp:inline>
        </w:drawing>
      </w:r>
      <w:r w:rsidRPr="001C2861">
        <w:rPr>
          <w:rFonts w:ascii="新細明體" w:eastAsia="新細明體" w:hAnsi="Times New Roman" w:cs="Times New Roman" w:hint="eastAsia"/>
          <w:color w:val="000000"/>
        </w:rPr>
        <w:t xml:space="preserve">　(D)</w:t>
      </w:r>
      <w:r w:rsidRPr="001C2861">
        <w:rPr>
          <w:rFonts w:ascii="新細明體" w:eastAsia="新細明體" w:hAnsi="Times New Roman" w:cs="Times New Roman"/>
          <w:noProof/>
          <w:color w:val="000000"/>
          <w:position w:val="-120"/>
        </w:rPr>
        <w:drawing>
          <wp:inline distT="0" distB="0" distL="0" distR="0">
            <wp:extent cx="539750" cy="864235"/>
            <wp:effectExtent l="19050" t="0" r="0" b="0"/>
            <wp:docPr id="11" name="圖片 8" descr="Z-PC154-04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Z-PC154-04W"/>
                    <pic:cNvPicPr>
                      <a:picLocks noChangeAspect="1" noChangeArrowheads="1"/>
                    </pic:cNvPicPr>
                  </pic:nvPicPr>
                  <pic:blipFill>
                    <a:blip r:embed="rId17" cstate="print"/>
                    <a:srcRect/>
                    <a:stretch>
                      <a:fillRect/>
                    </a:stretch>
                  </pic:blipFill>
                  <pic:spPr bwMode="auto">
                    <a:xfrm>
                      <a:off x="0" y="0"/>
                      <a:ext cx="539750" cy="864235"/>
                    </a:xfrm>
                    <a:prstGeom prst="rect">
                      <a:avLst/>
                    </a:prstGeom>
                    <a:noFill/>
                    <a:ln w="9525">
                      <a:noFill/>
                      <a:miter lim="800000"/>
                      <a:headEnd/>
                      <a:tailEnd/>
                    </a:ln>
                  </pic:spPr>
                </pic:pic>
              </a:graphicData>
            </a:graphic>
          </wp:inline>
        </w:drawing>
      </w:r>
    </w:p>
    <w:p w:rsidR="001C2861" w:rsidRPr="001C2861" w:rsidRDefault="001C2861" w:rsidP="001C2861">
      <w:pPr>
        <w:ind w:left="1417" w:right="34" w:hanging="1417"/>
        <w:rPr>
          <w:rFonts w:ascii="新細明體" w:eastAsia="新細明體" w:hAnsi="Times New Roman" w:cs="Times New Roman"/>
          <w:color w:val="000000"/>
        </w:rPr>
      </w:pPr>
    </w:p>
    <w:p w:rsidR="001C2861" w:rsidRPr="001C2861" w:rsidRDefault="001C2861" w:rsidP="001C2861">
      <w:pPr>
        <w:ind w:left="1417" w:right="34" w:hanging="1417"/>
        <w:rPr>
          <w:rFonts w:ascii="新細明體" w:eastAsia="新細明體" w:hAnsi="Times New Roman" w:cs="Times New Roman"/>
          <w:color w:val="000000"/>
        </w:rPr>
      </w:pP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）304.</w:t>
      </w:r>
      <w:r>
        <w:rPr>
          <w:rFonts w:ascii="新細明體" w:eastAsia="新細明體" w:hAnsi="新細明體"/>
          <w:color w:val="000000"/>
        </w:rPr>
        <w:tab/>
        <w:t>下列各式刀具中，哪一種最為銳利？　(A)沙拉刀　(B)魚刀　(C)牛排刀　(D)奶油刀。</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）305.</w:t>
      </w:r>
      <w:r>
        <w:rPr>
          <w:rFonts w:ascii="新細明體" w:eastAsia="新細明體" w:hAnsi="新細明體"/>
          <w:color w:val="000000"/>
        </w:rPr>
        <w:tab/>
        <w:t>下列何者非為扁平器具？　(A)筷　(B)刀　(C)叉　(D)匙。</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）306.</w:t>
      </w:r>
      <w:r>
        <w:rPr>
          <w:rFonts w:ascii="新細明體" w:eastAsia="新細明體" w:hAnsi="新細明體"/>
          <w:color w:val="000000"/>
        </w:rPr>
        <w:tab/>
        <w:t>下列何者是有一對杯耳，且用來盛裝清湯？　(A)湯碗　(B)湯杯　(C)穀類早餐碗　(D)沙拉碗。</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）307.</w:t>
      </w:r>
      <w:r>
        <w:rPr>
          <w:rFonts w:ascii="新細明體" w:eastAsia="新細明體" w:hAnsi="新細明體"/>
          <w:color w:val="000000"/>
        </w:rPr>
        <w:tab/>
        <w:t>下列何者不是餐旅從業人員應有的服務條件？　(A)良好的溝通技巧　(B)重視職業道德　(C)個人主義　(D)良好工作態度。</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）308.</w:t>
      </w:r>
      <w:r>
        <w:rPr>
          <w:rFonts w:ascii="新細明體" w:eastAsia="新細明體" w:hAnsi="新細明體"/>
          <w:color w:val="000000"/>
        </w:rPr>
        <w:tab/>
        <w:t>服務人員在衣著上應：　(A)制服應保持清潔、乾淨、整齊美觀　(B)制服不需經常換洗，有空再洗就好　(C)內衣可穿深色比較性感　(D)依據規定配戴戒指、擦上指甲油等才會給予客人好印象。</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）309.</w:t>
      </w:r>
      <w:r>
        <w:rPr>
          <w:rFonts w:ascii="新細明體" w:eastAsia="新細明體" w:hAnsi="新細明體"/>
          <w:color w:val="000000"/>
        </w:rPr>
        <w:tab/>
        <w:t>對於「儀態」的敘述，下列何者正確？　(A)是指一個人的外在的裝著與內在的心態　(B)是指一個人的儀容　(C)是指一個人的儀表及舉止　(D)是指一個人的姿態。</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）310.</w:t>
      </w:r>
      <w:r>
        <w:rPr>
          <w:rFonts w:ascii="新細明體" w:eastAsia="新細明體" w:hAnsi="新細明體"/>
          <w:color w:val="000000"/>
        </w:rPr>
        <w:tab/>
        <w:t>下列何種器具歐洲人把它當成珍寶？　(A)鐵器　(B)陶瓷　(C)骨瓷　(D)銀器。</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）311.</w:t>
      </w:r>
      <w:r>
        <w:rPr>
          <w:rFonts w:ascii="新細明體" w:eastAsia="新細明體" w:hAnsi="新細明體"/>
          <w:color w:val="000000"/>
        </w:rPr>
        <w:tab/>
        <w:t>圓桌直徑超過多少公分時，桌面上應放置轉檯？　(A)100　(B)120　(C)140　(D)150　公分。</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）312.</w:t>
      </w:r>
      <w:r>
        <w:rPr>
          <w:rFonts w:ascii="新細明體" w:eastAsia="新細明體" w:hAnsi="新細明體"/>
          <w:color w:val="000000"/>
        </w:rPr>
        <w:tab/>
      </w:r>
      <w:r>
        <w:rPr>
          <w:rFonts w:ascii="新細明體" w:eastAsia="新細明體" w:hAnsi="新細明體"/>
          <w:color w:val="000000"/>
        </w:rPr>
        <w:tab/>
      </w:r>
      <w:r>
        <w:rPr>
          <w:rFonts w:ascii="新細明體" w:eastAsia="新細明體" w:hAnsi="新細明體"/>
          <w:color w:val="000000"/>
        </w:rPr>
        <w:tab/>
        <w:t>下列何者不屬於餐廳之explicit service？　(A)餐廳環境的清潔與衛生　(B)菜餚的顏色、香氣與口味　(C)餐廳的燈光、音樂、照明等整體氣氛　(D)服務人員滿足顧客需求的親切服務態度。【105四技二專】</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）313.</w:t>
      </w:r>
      <w:r>
        <w:rPr>
          <w:rFonts w:ascii="新細明體" w:eastAsia="新細明體" w:hAnsi="新細明體"/>
          <w:color w:val="000000"/>
        </w:rPr>
        <w:tab/>
        <w:t>下列何種杯子不屬於高腳杯類？　(A)馬克杯　(B)白酒杯　(C)香檳杯　(D)紅酒杯。</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）314.</w:t>
      </w:r>
      <w:r>
        <w:rPr>
          <w:rFonts w:ascii="新細明體" w:eastAsia="新細明體" w:hAnsi="新細明體"/>
          <w:color w:val="000000"/>
        </w:rPr>
        <w:tab/>
        <w:t>下列何種材質所製之器具具備強化玻璃及強化瓷雙重特性？　(A)鐵器　(B)陶瓷　(C)骨瓷　(D)強化玻璃瓷。</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）315.</w:t>
      </w:r>
      <w:r>
        <w:rPr>
          <w:rFonts w:ascii="新細明體" w:eastAsia="新細明體" w:hAnsi="新細明體"/>
          <w:color w:val="000000"/>
        </w:rPr>
        <w:tab/>
        <w:t>擦拭杯皿時，應使用：　(A)冷水　(B)熱水　(C)溫水　(D)水蒸氣　較佳。</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）316.</w:t>
      </w:r>
      <w:r>
        <w:rPr>
          <w:rFonts w:ascii="新細明體" w:eastAsia="新細明體" w:hAnsi="新細明體"/>
          <w:color w:val="000000"/>
        </w:rPr>
        <w:tab/>
        <w:t>方桌常見尺寸90×90公分規格，最適合坐：　(A)2　(B)3　(C)4　(D)5　人。</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）317.</w:t>
      </w:r>
      <w:r>
        <w:rPr>
          <w:rFonts w:ascii="新細明體" w:eastAsia="新細明體" w:hAnsi="新細明體"/>
          <w:color w:val="000000"/>
        </w:rPr>
        <w:tab/>
        <w:t>下列何者是正式西餐廳內使用的高腳水杯的英文名稱？　(A)Collins　(B)Goblet　(C)Snifter　(D)Tumbler。</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）318.</w:t>
      </w:r>
      <w:r>
        <w:rPr>
          <w:rFonts w:ascii="新細明體" w:eastAsia="新細明體" w:hAnsi="新細明體"/>
          <w:color w:val="000000"/>
        </w:rPr>
        <w:tab/>
        <w:t>有關服務人員所具備的特質描述，下列何者為正確？甲、有工作熱忱、遵守公司紀律；乙、團隊精神；丙、體弱多病；丁、情緒不穩；戊、主動進取　(A)甲乙丁　(B)乙丙戊　(C)甲乙戊　(D)丙丁戊。</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）319.</w:t>
      </w:r>
      <w:r>
        <w:rPr>
          <w:rFonts w:ascii="新細明體" w:eastAsia="新細明體" w:hAnsi="新細明體"/>
          <w:color w:val="000000"/>
        </w:rPr>
        <w:tab/>
        <w:t>下列何者不是健全的服務心態？　(A)工作有榮譽感　(B)隨時有熱忱及愉快的心　(C)工作藝術化　(D)以金錢目標激勵。</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）320.</w:t>
      </w:r>
      <w:r>
        <w:rPr>
          <w:rFonts w:ascii="新細明體" w:eastAsia="新細明體" w:hAnsi="新細明體"/>
          <w:color w:val="000000"/>
        </w:rPr>
        <w:tab/>
        <w:t>下列何者是專門用來挑出螃蟹肉的工具？　(A)小叉　(B)龍蝦叉　(C)田螺叉　(D)餐叉。</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）321.</w:t>
      </w:r>
      <w:r>
        <w:rPr>
          <w:rFonts w:ascii="新細明體" w:eastAsia="新細明體" w:hAnsi="新細明體"/>
          <w:color w:val="000000"/>
        </w:rPr>
        <w:tab/>
        <w:t>下列哪一種禮節並非表現在言語上的禮節？　(A)問候禮節　(B)迎送禮節　(C)應答禮節　(D)稱呼禮節。</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）322.</w:t>
      </w:r>
      <w:r>
        <w:rPr>
          <w:rFonts w:ascii="新細明體" w:eastAsia="新細明體" w:hAnsi="新細明體"/>
          <w:color w:val="000000"/>
        </w:rPr>
        <w:tab/>
        <w:t>下列何者為迎接賓客所設的？　(A)工作檯　(B)接待檯　(C)轉檯　(D)餐檯。</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）323.</w:t>
      </w:r>
      <w:r>
        <w:rPr>
          <w:rFonts w:ascii="新細明體" w:eastAsia="新細明體" w:hAnsi="新細明體"/>
          <w:color w:val="000000"/>
        </w:rPr>
        <w:tab/>
        <w:t>有關外顯服務（Explicit Service）的敘述，下列何者錯誤？　(A)提供美妙的音樂　(B)安全衛生的用餐環境　(C)用餐氣氛的營造　(D)顧客的幸福感。</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）324.</w:t>
      </w:r>
      <w:r>
        <w:rPr>
          <w:rFonts w:ascii="新細明體" w:eastAsia="新細明體" w:hAnsi="新細明體"/>
          <w:color w:val="000000"/>
        </w:rPr>
        <w:tab/>
        <w:t>餐廳選擇家具餐桌椅時，何者是主要考量的要點？　(A)價格　(B)外型與顏色　(C)符合人體工學　(D)老闆員工的喜好度。</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）325.</w:t>
      </w:r>
      <w:r>
        <w:rPr>
          <w:rFonts w:ascii="新細明體" w:eastAsia="新細明體" w:hAnsi="新細明體"/>
          <w:color w:val="000000"/>
        </w:rPr>
        <w:tab/>
        <w:t>下列何者適合用於塗抹鵝肝醬？　(A)魚刀　(B)餐刀　(C)沙拉刀　(D)奶油刀。</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）326.</w:t>
      </w:r>
      <w:r>
        <w:rPr>
          <w:rFonts w:ascii="新細明體" w:eastAsia="新細明體" w:hAnsi="新細明體"/>
          <w:color w:val="000000"/>
        </w:rPr>
        <w:tab/>
        <w:t>下列哪一項是顧客用來盛裝個人菜餚的中餐器皿？　(A)味碟　(B)骨盤　(C)底盤　(D)深盤。</w:t>
      </w:r>
    </w:p>
    <w:p w:rsidR="001C2861" w:rsidRPr="001C2861" w:rsidRDefault="001C2861" w:rsidP="001C2861">
      <w:pPr>
        <w:ind w:left="1417" w:hanging="1417"/>
        <w:rPr>
          <w:rFonts w:ascii="Calibri" w:eastAsia="新細明體" w:hAnsi="Calibri" w:cs="Times New Roman"/>
          <w:noProof/>
          <w:color w:val="000000"/>
        </w:rPr>
      </w:pPr>
      <w:r w:rsidRPr="001C2861">
        <w:rPr>
          <w:rFonts w:ascii="Calibri" w:eastAsia="新細明體" w:hAnsi="Calibri" w:cs="Times New Roman" w:hint="eastAsia"/>
          <w:color w:val="000000"/>
        </w:rPr>
        <w:t>（　　）</w:t>
      </w:r>
      <w:r w:rsidRPr="001C2861">
        <w:rPr>
          <w:rFonts w:ascii="Calibri" w:eastAsia="新細明體" w:hAnsi="Calibri" w:cs="Times New Roman"/>
          <w:color w:val="000000"/>
        </w:rPr>
        <w:t>327.</w:t>
      </w:r>
      <w:r w:rsidRPr="001C2861">
        <w:rPr>
          <w:rFonts w:ascii="Calibri" w:eastAsia="新細明體" w:hAnsi="Calibri" w:cs="Times New Roman"/>
          <w:color w:val="000000"/>
        </w:rPr>
        <w:tab/>
      </w:r>
      <w:r w:rsidRPr="001C2861">
        <w:rPr>
          <w:rFonts w:ascii="Calibri" w:eastAsia="新細明體" w:hAnsi="Calibri" w:cs="Times New Roman"/>
          <w:color w:val="000000"/>
        </w:rPr>
        <w:tab/>
      </w:r>
      <w:r w:rsidRPr="001C2861">
        <w:rPr>
          <w:rFonts w:ascii="Calibri" w:eastAsia="新細明體" w:hAnsi="Calibri" w:cs="Times New Roman" w:hint="eastAsia"/>
          <w:color w:val="000000"/>
        </w:rPr>
        <w:t>下方提供的四款杯子，哪一款是</w:t>
      </w:r>
      <w:r w:rsidRPr="001C2861">
        <w:rPr>
          <w:rFonts w:ascii="Calibri" w:eastAsia="新細明體" w:hAnsi="Calibri" w:cs="Times New Roman"/>
          <w:color w:val="000000"/>
        </w:rPr>
        <w:t>Shot Glass</w:t>
      </w:r>
      <w:r w:rsidRPr="001C2861">
        <w:rPr>
          <w:rFonts w:ascii="Calibri" w:eastAsia="新細明體" w:hAnsi="Calibri" w:cs="Times New Roman" w:hint="eastAsia"/>
          <w:color w:val="000000"/>
        </w:rPr>
        <w:t xml:space="preserve">？　</w:t>
      </w:r>
      <w:r w:rsidRPr="001C2861">
        <w:rPr>
          <w:rFonts w:ascii="Calibri" w:eastAsia="新細明體" w:hAnsi="Calibri" w:cs="Times New Roman"/>
          <w:color w:val="000000"/>
        </w:rPr>
        <w:br/>
        <w:t>(A)</w:t>
      </w:r>
      <w:r w:rsidRPr="001C2861">
        <w:rPr>
          <w:rFonts w:ascii="Calibri" w:eastAsia="新細明體" w:hAnsi="Calibri" w:cs="Times New Roman" w:hint="eastAsia"/>
          <w:color w:val="000000"/>
        </w:rPr>
        <w:t xml:space="preserve">　　　　</w:t>
      </w:r>
      <w:r w:rsidRPr="001C2861">
        <w:rPr>
          <w:rFonts w:ascii="Calibri" w:eastAsia="新細明體" w:hAnsi="Calibri" w:cs="Times New Roman"/>
          <w:color w:val="000000"/>
        </w:rPr>
        <w:t>(B)</w:t>
      </w:r>
      <w:r w:rsidRPr="001C2861">
        <w:rPr>
          <w:rFonts w:ascii="Calibri" w:eastAsia="新細明體" w:hAnsi="Calibri" w:cs="Times New Roman" w:hint="eastAsia"/>
          <w:color w:val="000000"/>
        </w:rPr>
        <w:t xml:space="preserve">　　　　</w:t>
      </w:r>
      <w:r w:rsidRPr="001C2861">
        <w:rPr>
          <w:rFonts w:ascii="Calibri" w:eastAsia="新細明體" w:hAnsi="Calibri" w:cs="Times New Roman"/>
          <w:color w:val="000000"/>
        </w:rPr>
        <w:t>(C)</w:t>
      </w:r>
      <w:r w:rsidRPr="001C2861">
        <w:rPr>
          <w:rFonts w:ascii="Calibri" w:eastAsia="新細明體" w:hAnsi="Calibri" w:cs="Times New Roman" w:hint="eastAsia"/>
          <w:color w:val="000000"/>
        </w:rPr>
        <w:t xml:space="preserve">　　　　</w:t>
      </w:r>
      <w:r w:rsidRPr="001C2861">
        <w:rPr>
          <w:rFonts w:ascii="Calibri" w:eastAsia="新細明體" w:hAnsi="Calibri" w:cs="Times New Roman"/>
          <w:color w:val="000000"/>
        </w:rPr>
        <w:t>(D)</w:t>
      </w:r>
      <w:r w:rsidRPr="001C2861">
        <w:rPr>
          <w:rFonts w:ascii="Calibri" w:eastAsia="新細明體" w:hAnsi="Calibri" w:cs="Times New Roman"/>
          <w:color w:val="000000"/>
        </w:rPr>
        <w:br/>
      </w:r>
      <w:r w:rsidRPr="001C2861">
        <w:rPr>
          <w:rFonts w:ascii="Calibri" w:eastAsia="新細明體" w:hAnsi="Calibri" w:cs="Times New Roman" w:hint="eastAsia"/>
          <w:color w:val="000000"/>
        </w:rPr>
        <w:t xml:space="preserve">　</w:t>
      </w:r>
      <w:r w:rsidRPr="001C2861">
        <w:rPr>
          <w:rFonts w:ascii="Calibri" w:eastAsia="新細明體" w:hAnsi="Calibri" w:cs="Times New Roman"/>
          <w:noProof/>
          <w:color w:val="000000"/>
        </w:rPr>
        <w:drawing>
          <wp:inline distT="0" distB="0" distL="0" distR="0">
            <wp:extent cx="439420" cy="554355"/>
            <wp:effectExtent l="19050" t="0" r="0" b="0"/>
            <wp:docPr id="12" name="圖片 1" descr="05-0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descr="05-05-A"/>
                    <pic:cNvPicPr>
                      <a:picLocks noChangeAspect="1" noChangeArrowheads="1"/>
                    </pic:cNvPicPr>
                  </pic:nvPicPr>
                  <pic:blipFill>
                    <a:blip r:embed="rId18" cstate="print"/>
                    <a:srcRect/>
                    <a:stretch>
                      <a:fillRect/>
                    </a:stretch>
                  </pic:blipFill>
                  <pic:spPr bwMode="auto">
                    <a:xfrm>
                      <a:off x="0" y="0"/>
                      <a:ext cx="439420" cy="554355"/>
                    </a:xfrm>
                    <a:prstGeom prst="rect">
                      <a:avLst/>
                    </a:prstGeom>
                    <a:noFill/>
                    <a:ln w="9525">
                      <a:noFill/>
                      <a:miter lim="800000"/>
                      <a:headEnd/>
                      <a:tailEnd/>
                    </a:ln>
                  </pic:spPr>
                </pic:pic>
              </a:graphicData>
            </a:graphic>
          </wp:inline>
        </w:drawing>
      </w:r>
      <w:r w:rsidRPr="001C2861">
        <w:rPr>
          <w:rFonts w:ascii="Calibri" w:eastAsia="新細明體" w:hAnsi="Calibri" w:cs="Times New Roman" w:hint="eastAsia"/>
          <w:color w:val="000000"/>
        </w:rPr>
        <w:t xml:space="preserve">　　</w:t>
      </w:r>
      <w:r w:rsidRPr="001C2861">
        <w:rPr>
          <w:rFonts w:ascii="Calibri" w:eastAsia="新細明體" w:hAnsi="Calibri" w:cs="Times New Roman"/>
          <w:color w:val="000000"/>
        </w:rPr>
        <w:t xml:space="preserve"> </w:t>
      </w:r>
      <w:r w:rsidRPr="001C2861">
        <w:rPr>
          <w:rFonts w:ascii="Calibri" w:eastAsia="新細明體" w:hAnsi="Calibri" w:cs="Times New Roman"/>
          <w:noProof/>
          <w:color w:val="000000"/>
        </w:rPr>
        <w:drawing>
          <wp:inline distT="0" distB="0" distL="0" distR="0">
            <wp:extent cx="360045" cy="525780"/>
            <wp:effectExtent l="19050" t="0" r="1905" b="0"/>
            <wp:docPr id="13" name="圖片 2" descr="05-0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descr="05-05-B"/>
                    <pic:cNvPicPr>
                      <a:picLocks noChangeAspect="1" noChangeArrowheads="1"/>
                    </pic:cNvPicPr>
                  </pic:nvPicPr>
                  <pic:blipFill>
                    <a:blip r:embed="rId19" cstate="print"/>
                    <a:srcRect/>
                    <a:stretch>
                      <a:fillRect/>
                    </a:stretch>
                  </pic:blipFill>
                  <pic:spPr bwMode="auto">
                    <a:xfrm>
                      <a:off x="0" y="0"/>
                      <a:ext cx="360045" cy="525780"/>
                    </a:xfrm>
                    <a:prstGeom prst="rect">
                      <a:avLst/>
                    </a:prstGeom>
                    <a:noFill/>
                    <a:ln w="9525">
                      <a:noFill/>
                      <a:miter lim="800000"/>
                      <a:headEnd/>
                      <a:tailEnd/>
                    </a:ln>
                  </pic:spPr>
                </pic:pic>
              </a:graphicData>
            </a:graphic>
          </wp:inline>
        </w:drawing>
      </w:r>
      <w:r w:rsidRPr="001C2861">
        <w:rPr>
          <w:rFonts w:ascii="Calibri" w:eastAsia="新細明體" w:hAnsi="Calibri" w:cs="Times New Roman" w:hint="eastAsia"/>
          <w:color w:val="000000"/>
        </w:rPr>
        <w:t xml:space="preserve">　　</w:t>
      </w:r>
      <w:r w:rsidRPr="001C2861">
        <w:rPr>
          <w:rFonts w:ascii="Calibri" w:eastAsia="新細明體" w:hAnsi="Calibri" w:cs="Times New Roman"/>
          <w:color w:val="000000"/>
        </w:rPr>
        <w:t xml:space="preserve">  </w:t>
      </w:r>
      <w:r w:rsidRPr="001C2861">
        <w:rPr>
          <w:rFonts w:ascii="Calibri" w:eastAsia="新細明體" w:hAnsi="Calibri" w:cs="Times New Roman"/>
          <w:noProof/>
          <w:color w:val="000000"/>
        </w:rPr>
        <w:drawing>
          <wp:inline distT="0" distB="0" distL="0" distR="0">
            <wp:extent cx="381635" cy="640715"/>
            <wp:effectExtent l="19050" t="0" r="0" b="0"/>
            <wp:docPr id="14" name="圖片 3" descr="05-0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descr="05-05-C"/>
                    <pic:cNvPicPr>
                      <a:picLocks noChangeAspect="1" noChangeArrowheads="1"/>
                    </pic:cNvPicPr>
                  </pic:nvPicPr>
                  <pic:blipFill>
                    <a:blip r:embed="rId20" cstate="print"/>
                    <a:srcRect/>
                    <a:stretch>
                      <a:fillRect/>
                    </a:stretch>
                  </pic:blipFill>
                  <pic:spPr bwMode="auto">
                    <a:xfrm>
                      <a:off x="0" y="0"/>
                      <a:ext cx="381635" cy="640715"/>
                    </a:xfrm>
                    <a:prstGeom prst="rect">
                      <a:avLst/>
                    </a:prstGeom>
                    <a:noFill/>
                    <a:ln w="9525">
                      <a:noFill/>
                      <a:miter lim="800000"/>
                      <a:headEnd/>
                      <a:tailEnd/>
                    </a:ln>
                  </pic:spPr>
                </pic:pic>
              </a:graphicData>
            </a:graphic>
          </wp:inline>
        </w:drawing>
      </w:r>
      <w:r w:rsidRPr="001C2861">
        <w:rPr>
          <w:rFonts w:ascii="Calibri" w:eastAsia="新細明體" w:hAnsi="Calibri" w:cs="Times New Roman" w:hint="eastAsia"/>
          <w:color w:val="000000"/>
        </w:rPr>
        <w:t xml:space="preserve">　　</w:t>
      </w:r>
      <w:r w:rsidRPr="001C2861">
        <w:rPr>
          <w:rFonts w:ascii="Calibri" w:eastAsia="新細明體" w:hAnsi="Calibri" w:cs="Times New Roman"/>
          <w:color w:val="000000"/>
        </w:rPr>
        <w:t xml:space="preserve"> </w:t>
      </w:r>
      <w:r w:rsidRPr="001C2861">
        <w:rPr>
          <w:rFonts w:ascii="Calibri" w:eastAsia="新細明體" w:hAnsi="Calibri" w:cs="Times New Roman"/>
          <w:noProof/>
          <w:color w:val="000000"/>
        </w:rPr>
        <w:drawing>
          <wp:inline distT="0" distB="0" distL="0" distR="0">
            <wp:extent cx="323850" cy="439420"/>
            <wp:effectExtent l="19050" t="0" r="0" b="0"/>
            <wp:docPr id="15" name="圖片 4" descr="05-0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descr="05-05-D"/>
                    <pic:cNvPicPr>
                      <a:picLocks noChangeAspect="1" noChangeArrowheads="1"/>
                    </pic:cNvPicPr>
                  </pic:nvPicPr>
                  <pic:blipFill>
                    <a:blip r:embed="rId21" cstate="print"/>
                    <a:srcRect/>
                    <a:stretch>
                      <a:fillRect/>
                    </a:stretch>
                  </pic:blipFill>
                  <pic:spPr bwMode="auto">
                    <a:xfrm>
                      <a:off x="0" y="0"/>
                      <a:ext cx="323850" cy="439420"/>
                    </a:xfrm>
                    <a:prstGeom prst="rect">
                      <a:avLst/>
                    </a:prstGeom>
                    <a:noFill/>
                    <a:ln w="9525">
                      <a:noFill/>
                      <a:miter lim="800000"/>
                      <a:headEnd/>
                      <a:tailEnd/>
                    </a:ln>
                  </pic:spPr>
                </pic:pic>
              </a:graphicData>
            </a:graphic>
          </wp:inline>
        </w:drawing>
      </w:r>
    </w:p>
    <w:p w:rsidR="001C2861" w:rsidRPr="001C2861" w:rsidRDefault="001C2861" w:rsidP="001C2861">
      <w:pPr>
        <w:ind w:left="1417" w:hanging="1417"/>
        <w:rPr>
          <w:rFonts w:ascii="Calibri" w:eastAsia="新細明體" w:hAnsi="Calibri" w:cs="Times New Roman"/>
          <w:color w:val="000000"/>
        </w:rPr>
      </w:pP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）328.</w:t>
      </w:r>
      <w:r>
        <w:rPr>
          <w:rFonts w:ascii="新細明體" w:eastAsia="新細明體" w:hAnsi="新細明體"/>
          <w:color w:val="000000"/>
        </w:rPr>
        <w:tab/>
        <w:t>請問餐飲服務的範圍不包括下列哪一項？　(A)服務場地環境　(B)整個套裝組合服務產品　(C)整個餐飲服務傳遞系統　(D)餐飲服務員俊俏的外表。</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）329.</w:t>
      </w:r>
      <w:r>
        <w:rPr>
          <w:rFonts w:ascii="新細明體" w:eastAsia="新細明體" w:hAnsi="新細明體"/>
          <w:color w:val="000000"/>
        </w:rPr>
        <w:tab/>
        <w:t>在餐旅業的範疇中，什麼提供是一種特殊商品，屬於無形、無價的？　(A)廣告　(B)促銷　(C)服務　(D)餐飲。</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）330.</w:t>
      </w:r>
      <w:r>
        <w:rPr>
          <w:rFonts w:ascii="新細明體" w:eastAsia="新細明體" w:hAnsi="新細明體"/>
          <w:color w:val="000000"/>
        </w:rPr>
        <w:tab/>
        <w:t>「餐飲產品隨著服務提供者、用餐地點和時間等之不同，很難維持品質的穩定性」，指的是餐飲業的下列哪一項特性？　(A)無形性（Intangibility）　(B)不可分割性（Inseparability）　(C)可變性（Variability）　(D)易逝性（Perishability）。</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）331.</w:t>
      </w:r>
      <w:r>
        <w:rPr>
          <w:rFonts w:ascii="新細明體" w:eastAsia="新細明體" w:hAnsi="新細明體"/>
          <w:color w:val="000000"/>
        </w:rPr>
        <w:tab/>
        <w:t>對於服務人員的舉止，下列敘述何者錯誤？　(A)因為服務的工作每天都要站立很久，因此可以趁客人少的時候靠在牆上或椅背上，休息一下　(B)站姿大致可分為三種，包含側放式、前腹式與後背式　(C)有客人從前方走來時，應主動停下來靠右邊站，讓客人先行通過，但不可背對客人　(D)女服務員穿裙子時，坐姿應是兩腿併攏，雙手自然放在腿上。</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）332.</w:t>
      </w:r>
      <w:r>
        <w:rPr>
          <w:rFonts w:ascii="新細明體" w:eastAsia="新細明體" w:hAnsi="新細明體"/>
          <w:color w:val="000000"/>
        </w:rPr>
        <w:tab/>
        <w:t>平均每位客人桌面使用寬度為：　(A)20～30　(B)30～40　(C)40～50　(D)50～60　公分。</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）333.</w:t>
      </w:r>
      <w:r>
        <w:rPr>
          <w:rFonts w:ascii="新細明體" w:eastAsia="新細明體" w:hAnsi="新細明體"/>
          <w:color w:val="000000"/>
        </w:rPr>
        <w:tab/>
        <w:t>下列何者非玻璃材質器具之特色？　(A)外觀優美　(B)耐酸鹼　(C)安全性高　(D)重量輕。</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）334.</w:t>
      </w:r>
      <w:r>
        <w:rPr>
          <w:rFonts w:ascii="新細明體" w:eastAsia="新細明體" w:hAnsi="新細明體"/>
          <w:color w:val="000000"/>
        </w:rPr>
        <w:tab/>
        <w:t>若客人遺留東西在餐廳內，你將：　(A)丟掉　(B)自行帶走　(C)交予櫃檯，登記處理　(D)不管他。</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）335.</w:t>
      </w:r>
      <w:r>
        <w:rPr>
          <w:rFonts w:ascii="新細明體" w:eastAsia="新細明體" w:hAnsi="新細明體"/>
          <w:color w:val="000000"/>
        </w:rPr>
        <w:tab/>
        <w:t>西餐主菜盤的尺寸，其直徑至少應為多少吋以上？　(A)10吋　(B)9吋　(C)8吋　(D)6吋。</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）336.</w:t>
      </w:r>
      <w:r>
        <w:rPr>
          <w:rFonts w:ascii="新細明體" w:eastAsia="新細明體" w:hAnsi="新細明體"/>
          <w:color w:val="000000"/>
        </w:rPr>
        <w:tab/>
        <w:t>上班時應有的態度：　(A)聊天打混　(B)發呆　(C)隨時注意客人的需要　(D)散漫的態度。</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）337.</w:t>
      </w:r>
      <w:r>
        <w:rPr>
          <w:rFonts w:ascii="新細明體" w:eastAsia="新細明體" w:hAnsi="新細明體"/>
          <w:color w:val="000000"/>
        </w:rPr>
        <w:tab/>
        <w:t>餐飲工作人員在工作時固然動作要敏捷，講究快速，但更應該注意：　(A)安全　(B)衛生　(C)親切　(D)誠意。</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）338.</w:t>
      </w:r>
      <w:r>
        <w:rPr>
          <w:rFonts w:ascii="新細明體" w:eastAsia="新細明體" w:hAnsi="新細明體"/>
          <w:color w:val="000000"/>
        </w:rPr>
        <w:tab/>
        <w:t>關於「點頭禮」的行禮方式，下列敘述何者為非？　(A)適用於工作場合　(B)面帶微笑致意　(C)輕輕點頭　(D)上身傾斜約45度。</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）339.</w:t>
      </w:r>
      <w:r>
        <w:rPr>
          <w:rFonts w:ascii="新細明體" w:eastAsia="新細明體" w:hAnsi="新細明體"/>
          <w:color w:val="000000"/>
        </w:rPr>
        <w:tab/>
        <w:t>餐椅選購時首先應考慮下列何種因素？　(A)價格　(B)運費　(C)是否符合人體工學　(D)花色。</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）340.</w:t>
      </w:r>
      <w:r>
        <w:rPr>
          <w:rFonts w:ascii="新細明體" w:eastAsia="新細明體" w:hAnsi="新細明體"/>
          <w:color w:val="000000"/>
        </w:rPr>
        <w:tab/>
        <w:t>下列何者非愛爾蘭咖啡杯的特性？　(A)耐熱　(B)耐燒　(C)可置於酒精燈上加熱　(D)以上皆非。</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）341.</w:t>
      </w:r>
      <w:r>
        <w:rPr>
          <w:rFonts w:ascii="新細明體" w:eastAsia="新細明體" w:hAnsi="新細明體"/>
          <w:color w:val="000000"/>
        </w:rPr>
        <w:tab/>
        <w:t>下列何種並非骨瓷餐具的特色？　(A)源於英國　(B)透光性佳　(C)精緻，具有質感　(D)重量重。</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）342.</w:t>
      </w:r>
      <w:r>
        <w:rPr>
          <w:rFonts w:ascii="新細明體" w:eastAsia="新細明體" w:hAnsi="新細明體"/>
          <w:color w:val="000000"/>
        </w:rPr>
        <w:tab/>
        <w:t>洗手盅的主要用途係供客人：　(A)在餐前　(B)在餐後　(C)在吃牛排時　(D)在吃帶殼海鮮時　的一種洗手用餐具。</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）343.</w:t>
      </w:r>
      <w:r>
        <w:rPr>
          <w:rFonts w:ascii="新細明體" w:eastAsia="新細明體" w:hAnsi="新細明體"/>
          <w:color w:val="000000"/>
        </w:rPr>
        <w:tab/>
        <w:t>何種盤子上方可擺放口布或做為服務底盤？　(A)主菜盤　(B)展示盤　(C)中式骨盤　(D)中式橢圓盤。</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）344.</w:t>
      </w:r>
      <w:r>
        <w:rPr>
          <w:rFonts w:ascii="新細明體" w:eastAsia="新細明體" w:hAnsi="新細明體"/>
          <w:color w:val="000000"/>
        </w:rPr>
        <w:tab/>
        <w:t>客人用完帶殼龍蝦主菜後，提供其清洗手指用之器皿稱為：　(A)finger ball　(B)finger boat　(C)finger bowl　(D)finger box。【105四技二專】</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）345.</w:t>
      </w:r>
      <w:r>
        <w:rPr>
          <w:rFonts w:ascii="新細明體" w:eastAsia="新細明體" w:hAnsi="新細明體"/>
          <w:color w:val="000000"/>
        </w:rPr>
        <w:tab/>
        <w:t>紅酒杯容量比白酒杯：　(A)大　(B)小　(C)一樣　(D)不一定。</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）346.</w:t>
      </w:r>
      <w:r>
        <w:rPr>
          <w:rFonts w:ascii="新細明體" w:eastAsia="新細明體" w:hAnsi="新細明體"/>
          <w:color w:val="000000"/>
        </w:rPr>
        <w:tab/>
        <w:t>下列何者並非服務人員的儀態？　(A)站如松　(B)坐如鐘　(C)行如風　(D)笑如瘋。</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）347.</w:t>
      </w:r>
      <w:r>
        <w:rPr>
          <w:rFonts w:ascii="新細明體" w:eastAsia="新細明體" w:hAnsi="新細明體"/>
          <w:color w:val="000000"/>
        </w:rPr>
        <w:tab/>
        <w:t>下列何者非製造普通玻璃的材料？　(A)矽砂　(B)蘇打　(C)鉛　(D)石灰石。</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）348.</w:t>
      </w:r>
      <w:r>
        <w:rPr>
          <w:rFonts w:ascii="新細明體" w:eastAsia="新細明體" w:hAnsi="新細明體"/>
          <w:color w:val="000000"/>
        </w:rPr>
        <w:tab/>
        <w:t>下列何者非餐巾的別稱？　(A)席巾　(B)桌巾　(C)茶巾　(D)口布。</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）349.</w:t>
      </w:r>
      <w:r>
        <w:rPr>
          <w:rFonts w:ascii="新細明體" w:eastAsia="新細明體" w:hAnsi="新細明體"/>
          <w:color w:val="000000"/>
        </w:rPr>
        <w:tab/>
        <w:t>桌裙是餐桌的圍裙，其高度略高於地面幾公分即可？　(A)3　(B)4　(C)5　(D)隨便。</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）350.</w:t>
      </w:r>
      <w:r>
        <w:rPr>
          <w:rFonts w:ascii="新細明體" w:eastAsia="新細明體" w:hAnsi="新細明體"/>
          <w:color w:val="000000"/>
        </w:rPr>
        <w:tab/>
        <w:t>下列何者不是餐旅業的服務禮儀應注意的事項？　(A)注意禮節、講究原則　(B)一視同仁、舉止得當　(C)嚴以律己、寬以待人　(D)講求快速、重視效率。</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）351.</w:t>
      </w:r>
      <w:r>
        <w:rPr>
          <w:rFonts w:ascii="新細明體" w:eastAsia="新細明體" w:hAnsi="新細明體"/>
          <w:color w:val="000000"/>
        </w:rPr>
        <w:tab/>
        <w:t>下列何者餐具保養方法不可漂白？　(A)不鏽鋼　(B)銀器　(C)鐵器　(D)玻璃。</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）352.</w:t>
      </w:r>
      <w:r>
        <w:rPr>
          <w:rFonts w:ascii="新細明體" w:eastAsia="新細明體" w:hAnsi="新細明體"/>
          <w:color w:val="000000"/>
        </w:rPr>
        <w:tab/>
        <w:t>某不鏽鋼食具標有18-12的規格，即表該餐具除了具有碳鋼成份之外，尚具　(A)18％的鉻及12％的鎳　(B)18％的鉛及12％的鋼　(C)18％的鎳及12％的鉻　(D)18％的鋁及12％的鉻　的成份。</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）353.</w:t>
      </w:r>
      <w:r>
        <w:rPr>
          <w:rFonts w:ascii="新細明體" w:eastAsia="新細明體" w:hAnsi="新細明體"/>
          <w:color w:val="000000"/>
        </w:rPr>
        <w:tab/>
        <w:t>平均每位客人坐位寬度約為：　(A)40　(B)50　(C)60　(D)70　公分。</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）354.</w:t>
      </w:r>
      <w:r>
        <w:rPr>
          <w:rFonts w:ascii="新細明體" w:eastAsia="新細明體" w:hAnsi="新細明體"/>
          <w:color w:val="000000"/>
        </w:rPr>
        <w:tab/>
        <w:t>一般餐廳或酒吧會在客人比較少的時段（例如下午3點到5點）推出歡樂時光（Happy Hour），用比較低的定價吸引客人前往消費。請問這種用不同時間設定不同價格的訂價策略是針對餐旅業的哪一種特質做出的策略？　(A)不可分割性　(B)易逝性　(C)異質性　(D)無形性。</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）355.</w:t>
      </w:r>
      <w:r>
        <w:rPr>
          <w:rFonts w:ascii="新細明體" w:eastAsia="新細明體" w:hAnsi="新細明體"/>
          <w:color w:val="000000"/>
        </w:rPr>
        <w:tab/>
        <w:t>有關「服務」一詞的英文「Service」的內涵，下列何者錯誤？　(A)「S」微笑待人　(B)「E」將每一件事情做到盡善盡美　(C)「V」每一位來賓都是特別的賓客　(D)「C」只專注於接待消費能力高的客人。</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）356.</w:t>
      </w:r>
      <w:r>
        <w:rPr>
          <w:rFonts w:ascii="新細明體" w:eastAsia="新細明體" w:hAnsi="新細明體"/>
          <w:color w:val="000000"/>
        </w:rPr>
        <w:tab/>
        <w:t>下列何者非中式餐廳常用的桌子？　(A)折葉桌　(B)圓桌　(C)長方桌　(D)小方桌。</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）357.</w:t>
      </w:r>
      <w:r>
        <w:rPr>
          <w:rFonts w:ascii="新細明體" w:eastAsia="新細明體" w:hAnsi="新細明體"/>
          <w:color w:val="000000"/>
        </w:rPr>
        <w:tab/>
        <w:t>下列哪一種設備，最適合餐廳用來進行顧客現場的酒類服務？　(A)　Liqueur Trolley　(B)Menu Top Set　(C)Pastry Cart　(D)Roast Beef Wagon。</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）358.</w:t>
      </w:r>
      <w:r>
        <w:rPr>
          <w:rFonts w:ascii="新細明體" w:eastAsia="新細明體" w:hAnsi="新細明體"/>
          <w:color w:val="000000"/>
        </w:rPr>
        <w:tab/>
        <w:t>「餐廳人員的接待與應對」屬於何種類型的餐飲服務？　(A)軟體服務　(B)硬體服務　(C)軟體加硬體服務　(D)非軟體亦非硬體服務。</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）359.</w:t>
      </w:r>
      <w:r>
        <w:rPr>
          <w:rFonts w:ascii="新細明體" w:eastAsia="新細明體" w:hAnsi="新細明體"/>
          <w:color w:val="000000"/>
        </w:rPr>
        <w:tab/>
        <w:t>關於餐廳設備「lazy Susan」的敘述，下列何者正確？　(A)通常僅搭配於直徑超過180公分的中式圓餐桌使用　(B)為方便定位，擺放的最佳時機是在置放骨盤之後　(C)其邊緣與餐桌邊緣以不小於30公分為宜　(D)上方擺設賓客個人所使用的精緻餐具。【104四技二專】</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）360.</w:t>
      </w:r>
      <w:r>
        <w:rPr>
          <w:rFonts w:ascii="新細明體" w:eastAsia="新細明體" w:hAnsi="新細明體"/>
          <w:color w:val="000000"/>
        </w:rPr>
        <w:tab/>
        <w:t>下述何者非餐旅從業人員對其所從事職業的態度？　(A)向心力　(B)功利主義　(C)認同感　(D)能力發揮。</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）361.</w:t>
      </w:r>
      <w:r>
        <w:rPr>
          <w:rFonts w:ascii="新細明體" w:eastAsia="新細明體" w:hAnsi="新細明體"/>
          <w:color w:val="000000"/>
        </w:rPr>
        <w:tab/>
        <w:t>餐具中哪一種不屬於金屬類？　(A)餐刀　(B)餐叉　(C)餐巾　(D)餐匙。</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）362.</w:t>
      </w:r>
      <w:r>
        <w:rPr>
          <w:rFonts w:ascii="新細明體" w:eastAsia="新細明體" w:hAnsi="新細明體"/>
          <w:color w:val="000000"/>
        </w:rPr>
        <w:tab/>
        <w:t>關於「桌裙」的敘述，下列何者錯誤？　(A)其目的是為了遮掩桌腳以示美觀　(B)顏色之選擇多以淺色系為主　(C)其高度略高於地面3公分　(D)材質多為絲絨，以塑造高貴典雅之感覺。</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）363.</w:t>
      </w:r>
      <w:r>
        <w:rPr>
          <w:rFonts w:ascii="新細明體" w:eastAsia="新細明體" w:hAnsi="新細明體"/>
          <w:color w:val="000000"/>
        </w:rPr>
        <w:tab/>
        <w:t>目前國內餐廳四方桌最常使用的尺寸邊長為：　(A)60　(B)70　(C)80　(D)90　公分。</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）364.</w:t>
      </w:r>
      <w:r>
        <w:rPr>
          <w:rFonts w:ascii="新細明體" w:eastAsia="新細明體" w:hAnsi="新細明體"/>
          <w:color w:val="000000"/>
        </w:rPr>
        <w:tab/>
        <w:t>餐飲人員最重要的服務禮儀首推下列何者？　(A)美麗的外表　(B)工作的態度　(C)光鮮的制服　(D)耀眼的配飾。</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）365.</w:t>
      </w:r>
      <w:r>
        <w:rPr>
          <w:rFonts w:ascii="新細明體" w:eastAsia="新細明體" w:hAnsi="新細明體"/>
          <w:color w:val="000000"/>
        </w:rPr>
        <w:tab/>
        <w:t>服務車（Service Trolley）的功能有好幾種，其中稱為Flambé Trolley是指下列哪一種？　(A)切割服務車　(B)牛肉燒烤車　(C)酒吧車　(D)桌邊燒車。</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）366.</w:t>
      </w:r>
      <w:r>
        <w:rPr>
          <w:rFonts w:ascii="新細明體" w:eastAsia="新細明體" w:hAnsi="新細明體"/>
          <w:color w:val="000000"/>
        </w:rPr>
        <w:tab/>
        <w:t>服務人員工作時，須反應機敏且能察言觀色，試問其主要訴求是什麼？　(A)避免受主管懲罰　(B)避免吃虧　(C)能主動適時提供客人所需的服務　(D)能提高警覺，免於遭受意外傷害。</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）367.</w:t>
      </w:r>
      <w:r>
        <w:rPr>
          <w:rFonts w:ascii="新細明體" w:eastAsia="新細明體" w:hAnsi="新細明體"/>
          <w:color w:val="000000"/>
        </w:rPr>
        <w:tab/>
        <w:t>下列哪種推車內應放置少許冰塊？　(A)開胃菜推車　(B)烤肉切割推車　(C)桌邊烹調車　(D)客房推車。</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）368.</w:t>
      </w:r>
      <w:r>
        <w:rPr>
          <w:rFonts w:ascii="新細明體" w:eastAsia="新細明體" w:hAnsi="新細明體"/>
          <w:color w:val="000000"/>
        </w:rPr>
        <w:tab/>
        <w:t>下列何者非骨瓷所製之器具特色？　(A)細緻　(B)透光性好　(C)高強度　(D)重量輕。</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）369.</w:t>
      </w:r>
      <w:r>
        <w:rPr>
          <w:rFonts w:ascii="新細明體" w:eastAsia="新細明體" w:hAnsi="新細明體"/>
          <w:color w:val="000000"/>
        </w:rPr>
        <w:tab/>
        <w:t>餐飲服務人員的：　(A)語言能力　(B)外表優雅　(C)樂觀進取　(D)幽默感　是最直接影響到與客人溝通的能力。</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）370.</w:t>
      </w:r>
      <w:r>
        <w:rPr>
          <w:rFonts w:ascii="新細明體" w:eastAsia="新細明體" w:hAnsi="新細明體"/>
          <w:color w:val="000000"/>
        </w:rPr>
        <w:tab/>
        <w:t>餐桌與餐椅之間的高度最好距離多少公分？　(A)20　(B)30　(C)40　(D)50　公分。</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）371.</w:t>
      </w:r>
      <w:r>
        <w:rPr>
          <w:rFonts w:ascii="新細明體" w:eastAsia="新細明體" w:hAnsi="新細明體"/>
          <w:color w:val="000000"/>
        </w:rPr>
        <w:tab/>
        <w:t>下列哪一項餐具不屬於Flatware？　(A)Dessert Knife　(B)Escargot Fork　(C)Lobster Pick　(D)Sauce Boat。</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）372.</w:t>
      </w:r>
      <w:r>
        <w:rPr>
          <w:rFonts w:ascii="新細明體" w:eastAsia="新細明體" w:hAnsi="新細明體"/>
          <w:color w:val="000000"/>
        </w:rPr>
        <w:tab/>
        <w:t>對於服務人員的基本條件描述，下列何者敘述錯誤？　(A)應具備專業的知識與技能，才能提升服務的品質　(B)為了得到顧客給的小費，應要有熱忱、殷勤與細心的態度　(C)擁有健康、良好的身心與體力，才可以使服務技巧充分發揮　(D)隨時保持服裝儀態的整潔、端正，才可給予人優雅良好的觀感印象。</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）373.</w:t>
      </w:r>
      <w:r>
        <w:rPr>
          <w:rFonts w:ascii="新細明體" w:eastAsia="新細明體" w:hAnsi="新細明體"/>
          <w:color w:val="000000"/>
        </w:rPr>
        <w:tab/>
        <w:t>「桌腳為方形，使桌子可以平穩相疊收藏，其四邊可以翻出桌面，增加餐桌直徑，以便餐廳顧客人數增加時使用。」以上敘述為下列何者？　(A)長方桌　(B)方桌　(C)折葉桌　(D)圓桌。</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）374.</w:t>
      </w:r>
      <w:r>
        <w:rPr>
          <w:rFonts w:ascii="新細明體" w:eastAsia="新細明體" w:hAnsi="新細明體"/>
          <w:color w:val="000000"/>
        </w:rPr>
        <w:tab/>
        <w:t>西餐中供應清湯用的湯匙為：　(A)圓湯匙　(B)橢圓湯匙　(C)咖啡匙　(D)茶匙。</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）375.</w:t>
      </w:r>
      <w:r>
        <w:rPr>
          <w:rFonts w:ascii="新細明體" w:eastAsia="新細明體" w:hAnsi="新細明體"/>
          <w:color w:val="000000"/>
        </w:rPr>
        <w:tab/>
        <w:t>餐旅的「服務」是否良好在於：　(A)符合一定之服務形式　(B)提供服務的設備或飲食內容是否優質　(C)符合經營者的感受標準　(D)使顧客在精神上及物質上均感受到舒適滿意。</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）376.</w:t>
      </w:r>
      <w:r>
        <w:rPr>
          <w:rFonts w:ascii="新細明體" w:eastAsia="新細明體" w:hAnsi="新細明體"/>
          <w:color w:val="000000"/>
        </w:rPr>
        <w:tab/>
        <w:t>餐旅的「服務」是否良好在於：　(A)符合一定之服務形式　(B)提供服務的設備或飲食內容是否優質　(C)符合經營者的感受標準　(D)使顧客在精神上及物質上均感受到舒適滿意。</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）377.</w:t>
      </w:r>
      <w:r>
        <w:rPr>
          <w:rFonts w:ascii="新細明體" w:eastAsia="新細明體" w:hAnsi="新細明體"/>
          <w:color w:val="000000"/>
        </w:rPr>
        <w:tab/>
        <w:t>「禮儀接待服務人員在迎送顧客時的禮節，此禮節可體現對顧客的歡迎和重視，也反應了接待的規格和服務的周到」此敘述是指下列哪一種禮節？　(A)應答禮節　(B)操作禮節　(C)迎送禮節　(D)問候禮節。</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）378.</w:t>
      </w:r>
      <w:r>
        <w:rPr>
          <w:rFonts w:ascii="新細明體" w:eastAsia="新細明體" w:hAnsi="新細明體"/>
          <w:color w:val="000000"/>
        </w:rPr>
        <w:tab/>
        <w:t>下列何種匙類主要是用來喝清湯？　(A)餐匙　(B)圓湯匙　(C)小圓湯匙　(D)長匙。</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）379.</w:t>
      </w:r>
      <w:r>
        <w:rPr>
          <w:rFonts w:ascii="新細明體" w:eastAsia="新細明體" w:hAnsi="新細明體"/>
          <w:color w:val="000000"/>
        </w:rPr>
        <w:tab/>
        <w:t>下列何者非不鏽鋼餐具保養方法？　(A)以熱水66℃沖去油汙　(B)以清潔劑洗去油汙　(C)用鬃刷刷洗　(D)以上皆非。</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）380.</w:t>
      </w:r>
      <w:r>
        <w:rPr>
          <w:rFonts w:ascii="新細明體" w:eastAsia="新細明體" w:hAnsi="新細明體"/>
          <w:color w:val="000000"/>
        </w:rPr>
        <w:tab/>
        <w:t>通常宴會部門餐椅為了方便收藏，會使用：　(A)堆疊椅　(B)板凳　(C)原木椅　(D)滾輪椅。</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）381.</w:t>
      </w:r>
      <w:r>
        <w:rPr>
          <w:rFonts w:ascii="新細明體" w:eastAsia="新細明體" w:hAnsi="新細明體"/>
          <w:color w:val="000000"/>
        </w:rPr>
        <w:tab/>
        <w:t>空服人員態度和藹、待客親切是屬於哪一種服務套裝特性？　(A)輔助性設施（Supporting Facility）　(B)外顯性服務（Explicit Services）　(C)便利品（Facilitating Goods）　(D)內隱性服務（Implicit Services）。</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）382.</w:t>
      </w:r>
      <w:r>
        <w:rPr>
          <w:rFonts w:ascii="新細明體" w:eastAsia="新細明體" w:hAnsi="新細明體"/>
          <w:color w:val="000000"/>
        </w:rPr>
        <w:tab/>
        <w:t>哪一種禮節是指「服務人員在日常工作中與顧客交談，或溝通資訊時，應恰當使用稱呼」？　(A)應答禮節　(B)問候禮節　(C)操作禮節　(D)稱呼禮節。</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）383.</w:t>
      </w:r>
      <w:r>
        <w:rPr>
          <w:rFonts w:ascii="新細明體" w:eastAsia="新細明體" w:hAnsi="新細明體"/>
          <w:color w:val="000000"/>
        </w:rPr>
        <w:tab/>
        <w:t>舉辦大型餐會或自助餐時，因無排放餐椅，故在餐桌邊緣鋪設桌裙，而桌裙應高於地面多少公分為宜？　(A)3公分　(B) 5公分　(C)8公分　(D)10公分。</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）384.</w:t>
      </w:r>
      <w:r>
        <w:rPr>
          <w:rFonts w:ascii="新細明體" w:eastAsia="新細明體" w:hAnsi="新細明體"/>
          <w:color w:val="000000"/>
        </w:rPr>
        <w:tab/>
        <w:t>餐廳使用的Guéridon Trolley是指什麼？　(A)牛肉燒烤用推車　(B)方便客人點選酒精飲料的推車　(C)甜點專用推車　(D)於外場做為桌邊服務的服勤推車。</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）385.</w:t>
      </w:r>
      <w:r>
        <w:rPr>
          <w:rFonts w:ascii="新細明體" w:eastAsia="新細明體" w:hAnsi="新細明體"/>
          <w:color w:val="000000"/>
        </w:rPr>
        <w:tab/>
        <w:t>關於餐飲產品的特性，下列哪些項目不屬於「Intangible Products」？甲、用餐氣氛；乙、服務態度；丙、裝潢；丁、菜單；戊、餐點　(A)甲、乙、丙　(B)甲、丙、戊　(C)乙、丙、丁　(D)丙、丁、戊。</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）386.</w:t>
      </w:r>
      <w:r>
        <w:rPr>
          <w:rFonts w:ascii="新細明體" w:eastAsia="新細明體" w:hAnsi="新細明體"/>
          <w:color w:val="000000"/>
        </w:rPr>
        <w:tab/>
        <w:t>關於「介紹禮節」的敘述，下列何者為非？　(A)男性不可主動伸手握手　(B)遞名片時雙手恭敬奉上　(C)女性或輩份高者先介紹　(D)承接名片後馬上收入口袋。</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）387.</w:t>
      </w:r>
      <w:r>
        <w:rPr>
          <w:rFonts w:ascii="新細明體" w:eastAsia="新細明體" w:hAnsi="新細明體"/>
          <w:color w:val="000000"/>
        </w:rPr>
        <w:tab/>
        <w:t>下列何者最可解釋</w:t>
      </w:r>
      <w:r w:rsidRPr="001C2861">
        <w:rPr>
          <w:rFonts w:ascii="Times New Roman" w:eastAsia="新細明體" w:hAnsi="Times New Roman" w:cs="Times New Roman"/>
          <w:color w:val="000000"/>
        </w:rPr>
        <w:t>“</w:t>
      </w:r>
      <w:r>
        <w:rPr>
          <w:rFonts w:ascii="新細明體" w:eastAsia="新細明體" w:hAnsi="新細明體"/>
          <w:color w:val="000000"/>
        </w:rPr>
        <w:t>Hospitality</w:t>
      </w:r>
      <w:r w:rsidRPr="001C2861">
        <w:rPr>
          <w:rFonts w:ascii="Times New Roman" w:eastAsia="新細明體" w:hAnsi="Times New Roman" w:cs="Times New Roman"/>
          <w:color w:val="000000"/>
        </w:rPr>
        <w:t>”</w:t>
      </w:r>
      <w:r>
        <w:rPr>
          <w:rFonts w:ascii="新細明體" w:eastAsia="新細明體" w:hAnsi="新細明體"/>
          <w:color w:val="000000"/>
        </w:rPr>
        <w:t>的本意？　(A)具彈性的服務　(B)有同理心　(C)注意細節　(D)親切款待。</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）388.</w:t>
      </w:r>
      <w:r>
        <w:rPr>
          <w:rFonts w:ascii="新細明體" w:eastAsia="新細明體" w:hAnsi="新細明體"/>
          <w:color w:val="000000"/>
        </w:rPr>
        <w:tab/>
        <w:t>好的服務員也是吸引顧客的一大因素，請問下列哪一項非餐旅服務員所應具備的特質？　(A)健康、良好的身心與體力　(B)良好的溝通語言、表達能力　(C)美麗可愛的外表　(D)熱忱、殷勤、細心的態度。</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）389.</w:t>
      </w:r>
      <w:r>
        <w:rPr>
          <w:rFonts w:ascii="新細明體" w:eastAsia="新細明體" w:hAnsi="新細明體"/>
          <w:color w:val="000000"/>
        </w:rPr>
        <w:tab/>
        <w:t>關於名片禮儀的敘述，下列何者錯誤？　(A)晚輩應先遞出名片給長輩　(B)交換名片之後，可將名片放置長褲後方的口袋　(C)接了對方名片後，應盡快記住名字和職稱　(D)應雙手遞交名片，且將字體朝向對方，表示誠意。</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）390.</w:t>
      </w:r>
      <w:r>
        <w:rPr>
          <w:rFonts w:ascii="新細明體" w:eastAsia="新細明體" w:hAnsi="新細明體"/>
          <w:color w:val="000000"/>
        </w:rPr>
        <w:tab/>
        <w:t>下列何者並非優良員工應具備的一般能力？　(A)服務人員必須對生命擁有熱忱　(B)對自我情緒有較佳的控制能力　(C)可以體恤他人、對他人有禮貌，並願意付出真誠幫助他人　(D)將自己不悅的心情表現在服務上。</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）391.</w:t>
      </w:r>
      <w:r>
        <w:rPr>
          <w:rFonts w:ascii="新細明體" w:eastAsia="新細明體" w:hAnsi="新細明體"/>
          <w:color w:val="000000"/>
        </w:rPr>
        <w:tab/>
        <w:t>下列描述何者是指服務人員個性特徵中的「經驗開放性」？　(A)一個人可靠、有組織力、可遵照工作需求以及堅守任務的程度　(B)一個人有把握、冷靜、獨立與自治的程度　(C)指一個人善於言詞、社交、活躍、積極、幹勁的程度　(D)一個人聰慧、達觀、具洞察力、有創意、有藝術精神與愛探究的程度。</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）392.</w:t>
      </w:r>
      <w:r>
        <w:rPr>
          <w:rFonts w:ascii="新細明體" w:eastAsia="新細明體" w:hAnsi="新細明體"/>
          <w:color w:val="000000"/>
        </w:rPr>
        <w:tab/>
        <w:t>下列何者非強化瓷所製之器具特色？　(A)耐酸鹼　(B)無鉛毒　(C)高強度　(D)光亮。</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）393.</w:t>
      </w:r>
      <w:r>
        <w:rPr>
          <w:rFonts w:ascii="新細明體" w:eastAsia="新細明體" w:hAnsi="新細明體"/>
          <w:color w:val="000000"/>
        </w:rPr>
        <w:tab/>
        <w:t>沙司船是用來裝沙司的器具，又稱為：　(A)鵝頸　(B)醬瓶　(C)鴨盅　(D)沙司器。</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）394.</w:t>
      </w:r>
      <w:r>
        <w:rPr>
          <w:rFonts w:ascii="新細明體" w:eastAsia="新細明體" w:hAnsi="新細明體"/>
          <w:color w:val="000000"/>
        </w:rPr>
        <w:tab/>
        <w:t>下列何者非凹凸器皿？　(A)蛋杯　(B)糖盅　(C)花瓶　(D)茶匙。</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）395.</w:t>
      </w:r>
      <w:r>
        <w:rPr>
          <w:rFonts w:ascii="新細明體" w:eastAsia="新細明體" w:hAnsi="新細明體"/>
          <w:color w:val="000000"/>
        </w:rPr>
        <w:tab/>
        <w:t>下列何者非瓷器類餐具保養方法？　(A)以熱水70℃以上沖去油汙　(B)保存之庫房必須通風　(C)切勿用鬃刷刷洗　(D)以專業洗滌劑清洗消毒。</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）396.</w:t>
      </w:r>
      <w:r>
        <w:rPr>
          <w:rFonts w:ascii="新細明體" w:eastAsia="新細明體" w:hAnsi="新細明體"/>
          <w:color w:val="000000"/>
        </w:rPr>
        <w:tab/>
        <w:t>關於餐飲業銷售的特性，下列何者為餐飲銷售量受餐廳場地大小之限制，一旦餐廳客滿則難以再提高銷售量？　(A)銷售量受時間的限制　(B)銷售量與餐廳場地大小有關　(C)銷售量與餐廳服務有關　(D)銷售量與餐廳設備有關。</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）397.</w:t>
      </w:r>
      <w:r>
        <w:rPr>
          <w:rFonts w:ascii="新細明體" w:eastAsia="新細明體" w:hAnsi="新細明體"/>
          <w:color w:val="000000"/>
        </w:rPr>
        <w:tab/>
        <w:t>依餐廳「服務」的意義，下列敘述何者為非？　(A)隨時站在自己的角度著想　(B)給顧客賓至如歸之感　(C)抱持著親切熱忱的態度　(D)主動提供顧客適時適切的協助。</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）398.</w:t>
      </w:r>
      <w:r>
        <w:rPr>
          <w:rFonts w:ascii="新細明體" w:eastAsia="新細明體" w:hAnsi="新細明體"/>
          <w:color w:val="000000"/>
        </w:rPr>
        <w:tab/>
        <w:t>餐巾在清朝稱為　(A)懷兜　(B)口布　(C)席金　(D)懷擋。</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）399.</w:t>
      </w:r>
      <w:r>
        <w:rPr>
          <w:rFonts w:ascii="新細明體" w:eastAsia="新細明體" w:hAnsi="新細明體"/>
          <w:color w:val="000000"/>
        </w:rPr>
        <w:tab/>
        <w:t>清洗、保養瓷器餐具時，下列何者為非？　(A)浸泡於60℃的熱水中，可幫助汙漬去除　(B)保管瓷器的庫房要乾燥通風　(C)去除難纏的油漬可使用鋼刷　(D)骨瓷不可做為加熱烹飪用。</w:t>
      </w:r>
    </w:p>
    <w:p w:rsidR="001C2861" w:rsidRDefault="001C2861" w:rsidP="001C2861">
      <w:pPr>
        <w:ind w:left="1417" w:hanging="1417"/>
        <w:rPr>
          <w:rFonts w:ascii="新細明體" w:eastAsia="新細明體" w:hAnsi="新細明體"/>
          <w:color w:val="000000"/>
        </w:rPr>
      </w:pPr>
      <w:r>
        <w:rPr>
          <w:rFonts w:ascii="新細明體" w:eastAsia="新細明體" w:hAnsi="新細明體"/>
          <w:color w:val="000000"/>
        </w:rPr>
        <w:t>（　　）400.</w:t>
      </w:r>
      <w:r>
        <w:rPr>
          <w:rFonts w:ascii="新細明體" w:eastAsia="新細明體" w:hAnsi="新細明體"/>
          <w:color w:val="000000"/>
        </w:rPr>
        <w:tab/>
        <w:t>與同仁間，服務人員應具有何種工作態度？　(A)和諧友善　(B)互相支援　(C)溝通協調　(D)以上皆是。</w:t>
      </w:r>
    </w:p>
    <w:p w:rsidR="001B17C3" w:rsidRDefault="001B17C3">
      <w:pPr>
        <w:widowControl/>
        <w:rPr>
          <w:rFonts w:ascii="新細明體" w:eastAsia="新細明體" w:hAnsi="新細明體"/>
          <w:color w:val="000000"/>
        </w:rPr>
      </w:pPr>
      <w:r>
        <w:rPr>
          <w:rFonts w:ascii="新細明體" w:eastAsia="新細明體" w:hAnsi="新細明體"/>
          <w:color w:val="000000"/>
        </w:rPr>
        <w:br w:type="page"/>
      </w:r>
    </w:p>
    <w:p w:rsidR="00FB4E3C" w:rsidRPr="009B0A7A" w:rsidRDefault="00FB4E3C" w:rsidP="00FB4E3C">
      <w:pPr>
        <w:ind w:left="480"/>
        <w:jc w:val="center"/>
        <w:rPr>
          <w:rFonts w:ascii="標楷體" w:eastAsia="標楷體" w:hAnsi="標楷體" w:cs="Times New Roman"/>
          <w:b/>
          <w:sz w:val="32"/>
          <w:szCs w:val="32"/>
        </w:rPr>
      </w:pPr>
      <w:r w:rsidRPr="009B0A7A">
        <w:rPr>
          <w:rFonts w:ascii="標楷體" w:eastAsia="標楷體" w:hAnsi="標楷體" w:cs="Times New Roman" w:hint="eastAsia"/>
          <w:b/>
          <w:sz w:val="32"/>
          <w:szCs w:val="32"/>
        </w:rPr>
        <w:t>餐旅職群</w:t>
      </w:r>
      <w:r w:rsidRPr="00FB4E3C">
        <w:rPr>
          <w:rFonts w:ascii="標楷體" w:eastAsia="標楷體" w:hAnsi="標楷體" w:cs="Times New Roman" w:hint="eastAsia"/>
          <w:b/>
          <w:sz w:val="32"/>
          <w:szCs w:val="32"/>
        </w:rPr>
        <w:t>-</w:t>
      </w:r>
      <w:r w:rsidR="00464FA8">
        <w:rPr>
          <w:rFonts w:ascii="標楷體" w:eastAsia="標楷體" w:hAnsi="標楷體" w:cs="Times New Roman"/>
          <w:b/>
          <w:sz w:val="32"/>
          <w:szCs w:val="32"/>
        </w:rPr>
        <w:t>(</w:t>
      </w:r>
      <w:r w:rsidRPr="00FB4E3C">
        <w:rPr>
          <w:rFonts w:ascii="標楷體" w:eastAsia="標楷體" w:hAnsi="標楷體" w:cs="Times New Roman" w:hint="eastAsia"/>
          <w:b/>
          <w:sz w:val="32"/>
          <w:szCs w:val="32"/>
        </w:rPr>
        <w:t>餐旅服務</w:t>
      </w:r>
      <w:r w:rsidR="00464FA8">
        <w:rPr>
          <w:rFonts w:ascii="標楷體" w:eastAsia="標楷體" w:hAnsi="標楷體" w:cs="Times New Roman" w:hint="eastAsia"/>
          <w:b/>
          <w:sz w:val="32"/>
          <w:szCs w:val="32"/>
        </w:rPr>
        <w:t>)</w:t>
      </w:r>
      <w:r w:rsidRPr="009B0A7A">
        <w:rPr>
          <w:rFonts w:ascii="標楷體" w:eastAsia="標楷體" w:hAnsi="標楷體" w:cs="Times New Roman" w:hint="eastAsia"/>
          <w:b/>
          <w:sz w:val="32"/>
          <w:szCs w:val="32"/>
        </w:rPr>
        <w:t>學科試題</w:t>
      </w:r>
      <w:r w:rsidRPr="00FB4E3C">
        <w:rPr>
          <w:rFonts w:ascii="標楷體" w:eastAsia="標楷體" w:hAnsi="標楷體" w:hint="eastAsia"/>
          <w:b/>
          <w:sz w:val="32"/>
          <w:szCs w:val="32"/>
        </w:rPr>
        <w:t>答案</w:t>
      </w:r>
    </w:p>
    <w:p w:rsidR="00B84424" w:rsidRDefault="00B84424" w:rsidP="00B84424">
      <w:pPr>
        <w:rPr>
          <w:rFonts w:ascii="新細明體" w:eastAsia="新細明體" w:hAnsi="新細明體"/>
          <w:b/>
          <w:color w:val="000000"/>
        </w:rPr>
      </w:pPr>
      <w:r>
        <w:rPr>
          <w:rFonts w:ascii="新細明體" w:eastAsia="新細明體" w:hAnsi="新細明體"/>
          <w:b/>
          <w:color w:val="000000"/>
        </w:rPr>
        <w:t>一、 選擇題 (</w:t>
      </w:r>
      <w:r>
        <w:rPr>
          <w:rFonts w:ascii="新細明體" w:eastAsia="新細明體" w:hAnsi="新細明體" w:hint="eastAsia"/>
          <w:b/>
          <w:color w:val="000000"/>
        </w:rPr>
        <w:t>400</w:t>
      </w:r>
      <w:r>
        <w:rPr>
          <w:rFonts w:ascii="新細明體" w:eastAsia="新細明體" w:hAnsi="新細明體"/>
          <w:b/>
          <w:color w:val="000000"/>
        </w:rPr>
        <w:t>題)</w:t>
      </w:r>
    </w:p>
    <w:p w:rsidR="00B84424" w:rsidRPr="0084684B" w:rsidRDefault="00B84424" w:rsidP="00B84424">
      <w:pPr>
        <w:ind w:left="1814" w:hanging="1814"/>
        <w:rPr>
          <w:rFonts w:ascii="新細明體" w:eastAsia="新細明體" w:hAnsi="新細明體" w:cs="Times New Roman"/>
        </w:rPr>
      </w:pPr>
      <w:r w:rsidRPr="0084684B">
        <w:rPr>
          <w:rFonts w:ascii="新細明體" w:eastAsia="新細明體" w:hAnsi="新細明體"/>
        </w:rPr>
        <w:t xml:space="preserve"> 1. (A) 2. (D) 3. (B) 4. (A) 5. (A)  6. (A)</w:t>
      </w:r>
      <w:r w:rsidRPr="0084684B">
        <w:rPr>
          <w:rFonts w:ascii="新細明體" w:eastAsia="新細明體" w:hAnsi="新細明體" w:cs="Times New Roman"/>
        </w:rPr>
        <w:t xml:space="preserve"> 7. (B) 8. (C) 9. (C)10. (B)</w:t>
      </w:r>
    </w:p>
    <w:p w:rsidR="00B84424" w:rsidRPr="0084684B" w:rsidRDefault="00B84424" w:rsidP="00B84424">
      <w:pPr>
        <w:ind w:left="1814" w:hanging="1814"/>
        <w:rPr>
          <w:rFonts w:ascii="新細明體" w:eastAsia="新細明體" w:hAnsi="新細明體" w:cs="Times New Roman"/>
        </w:rPr>
      </w:pPr>
      <w:r w:rsidRPr="0084684B">
        <w:rPr>
          <w:rFonts w:ascii="新細明體" w:eastAsia="新細明體" w:hAnsi="新細明體" w:cs="Times New Roman"/>
        </w:rPr>
        <w:t>11. (D)12. (A)13. (B)14. (D)15. (A)16. (A)17. (D)18. (B)19. (B)20. (D)</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21. (A)22. (D)23. (C)24. (C)25. (C)26. (B)27. (D)28. (B)29. (C)30. (C)</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31. (D)32. (A)33. (B)34. (C)35. (B)</w:t>
      </w:r>
      <w:r w:rsidRPr="0084684B">
        <w:rPr>
          <w:rFonts w:ascii="新細明體" w:eastAsia="新細明體" w:hAnsi="新細明體" w:cs="Times New Roman" w:hint="eastAsia"/>
        </w:rPr>
        <w:t xml:space="preserve"> </w:t>
      </w:r>
      <w:r w:rsidRPr="0084684B">
        <w:rPr>
          <w:rFonts w:ascii="新細明體" w:eastAsia="新細明體" w:hAnsi="新細明體" w:cs="Times New Roman"/>
        </w:rPr>
        <w:t>36. (B)37. (B)38. (C)39. (B)40. (B)</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 xml:space="preserve">41. (C)42. (B)43. (A)44. (B)45. (B)46. (D)47. (B)48. (A)49. (B)50. (A) </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51. (D)52. (B)53. (D)54. (D)55. (B)56. (D)57. (D)58. (A)59. (C)60. (D)</w:t>
      </w:r>
    </w:p>
    <w:p w:rsidR="00B84424" w:rsidRPr="0084684B" w:rsidRDefault="00B84424" w:rsidP="00B84424">
      <w:pPr>
        <w:ind w:left="1814" w:hanging="1814"/>
        <w:rPr>
          <w:rFonts w:ascii="新細明體" w:eastAsia="新細明體" w:hAnsi="新細明體" w:cs="Times New Roman"/>
        </w:rPr>
      </w:pPr>
      <w:r w:rsidRPr="0084684B">
        <w:rPr>
          <w:rFonts w:ascii="新細明體" w:eastAsia="新細明體" w:hAnsi="新細明體" w:cs="Times New Roman"/>
        </w:rPr>
        <w:t xml:space="preserve">61. (D)62. (C)63. (C)64. (C)65. (A)66. (A)67. (D)68. (B)69. (A)70. (C) </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 xml:space="preserve">71. (C)72. (C)73. (A)74. (B)75. (C)76. (D)77. (C)78. (C)79. (A)80. (C) </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 xml:space="preserve">81. (B)82. (B)83. (C)84. (D)85. (D)86. (C)87. (C)88. (B)89. (A)90. (C) </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 xml:space="preserve">91. (B)92. (A)93. (C)94. (B)95. (D)96. (C)97. (D)98. (B)99. (C)100. (A) </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101. (D)102. (A)103. (A)104. (C)105. (D)106. (D)107. (B)108. (D)109. (B)110. (B)</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111. (B)112. (C)113. (C)114. (C)115. (D)116. (B)117. (B)118. (C)119. (B)120. (B)</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121. (B)</w:t>
      </w:r>
      <w:r w:rsidRPr="0084684B">
        <w:rPr>
          <w:rFonts w:ascii="新細明體" w:eastAsia="新細明體" w:hAnsi="新細明體" w:cs="Times New Roman" w:hint="eastAsia"/>
        </w:rPr>
        <w:t xml:space="preserve"> </w:t>
      </w:r>
      <w:r w:rsidRPr="0084684B">
        <w:rPr>
          <w:rFonts w:ascii="新細明體" w:eastAsia="新細明體" w:hAnsi="新細明體" w:cs="Times New Roman"/>
        </w:rPr>
        <w:t>122. (A)123. (C)124. (A)125. (D)126. (A)127. (C)128. (C)129. (C)130. (C)</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131. (D)132. (D)133. (C)134. (C)135. (B)136. (C) 137. (B) 138. (D)139. (C) 140. (D)</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141. (B)142. (D)143. (C)144. (C)145. (D)146. (B)147. (A)148. (A)149. (B)150. (B)</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151. (C)152. (A)153. (C)154. (C)155. (A)156. (B)157. (D)158. (D)159. (D)160. (A)</w:t>
      </w:r>
    </w:p>
    <w:p w:rsidR="00B84424" w:rsidRPr="0084684B" w:rsidRDefault="00B84424" w:rsidP="00B84424">
      <w:pPr>
        <w:ind w:left="1814" w:hanging="1814"/>
        <w:rPr>
          <w:rFonts w:ascii="新細明體" w:eastAsia="新細明體" w:hAnsi="新細明體" w:cs="Times New Roman"/>
        </w:rPr>
      </w:pPr>
      <w:r w:rsidRPr="0084684B">
        <w:rPr>
          <w:rFonts w:ascii="新細明體" w:eastAsia="新細明體" w:hAnsi="新細明體" w:cs="Times New Roman"/>
        </w:rPr>
        <w:t>161. (D)162. (D)163. (D)164. (A)165. (C)166. (A) 167. (A)168. (A)169. (B)170. (C)</w:t>
      </w:r>
    </w:p>
    <w:p w:rsidR="00B84424" w:rsidRPr="0084684B" w:rsidRDefault="00B84424" w:rsidP="00B84424">
      <w:pPr>
        <w:ind w:left="1814" w:hanging="1814"/>
        <w:rPr>
          <w:rFonts w:ascii="新細明體" w:eastAsia="新細明體" w:hAnsi="新細明體" w:cs="Times New Roman"/>
        </w:rPr>
      </w:pPr>
      <w:r w:rsidRPr="0084684B">
        <w:rPr>
          <w:rFonts w:ascii="新細明體" w:eastAsia="新細明體" w:hAnsi="新細明體" w:cs="Times New Roman"/>
        </w:rPr>
        <w:t>171. (B)172. (A)173. (C)174. (D)175. (B)176. (B)177. (A)178. (A)179. (C)180. (B)</w:t>
      </w:r>
    </w:p>
    <w:p w:rsidR="00B84424" w:rsidRPr="0084684B" w:rsidRDefault="00B84424" w:rsidP="00B84424">
      <w:pPr>
        <w:ind w:left="1814" w:hanging="1814"/>
        <w:rPr>
          <w:rFonts w:ascii="新細明體" w:eastAsia="新細明體" w:hAnsi="新細明體" w:cs="Times New Roman"/>
        </w:rPr>
      </w:pPr>
      <w:r w:rsidRPr="0084684B">
        <w:rPr>
          <w:rFonts w:ascii="新細明體" w:eastAsia="新細明體" w:hAnsi="新細明體" w:cs="Times New Roman"/>
        </w:rPr>
        <w:t>181. (B) 182. (B)183. (D)184. (B)185. (C)186. (D)187. (B) 188. (C)189. (C)190. (C)</w:t>
      </w:r>
    </w:p>
    <w:p w:rsidR="00B84424" w:rsidRPr="0084684B" w:rsidRDefault="00B84424" w:rsidP="00B84424">
      <w:pPr>
        <w:ind w:left="1814" w:hanging="1814"/>
        <w:rPr>
          <w:rFonts w:ascii="新細明體" w:eastAsia="新細明體" w:hAnsi="新細明體" w:cs="Times New Roman"/>
        </w:rPr>
      </w:pPr>
      <w:r w:rsidRPr="0084684B">
        <w:rPr>
          <w:rFonts w:ascii="新細明體" w:eastAsia="新細明體" w:hAnsi="新細明體" w:cs="Times New Roman"/>
        </w:rPr>
        <w:t xml:space="preserve">191. (D) 192. (A)193. (C)194. (C)195. (B)196. (C)197. (B)198. (A)199. (D)200. (A) </w:t>
      </w:r>
    </w:p>
    <w:p w:rsidR="00B84424" w:rsidRPr="0084684B" w:rsidRDefault="00B84424" w:rsidP="00B84424">
      <w:pPr>
        <w:ind w:left="1814" w:hanging="1814"/>
        <w:rPr>
          <w:rFonts w:ascii="新細明體" w:eastAsia="新細明體" w:hAnsi="新細明體" w:cs="Times New Roman"/>
        </w:rPr>
      </w:pPr>
      <w:r w:rsidRPr="0084684B">
        <w:rPr>
          <w:rFonts w:ascii="新細明體" w:eastAsia="新細明體" w:hAnsi="新細明體" w:cs="Times New Roman"/>
        </w:rPr>
        <w:t xml:space="preserve">201. (B) 202. (B)203. (C)204. (A)205. (C)206. (A)207. (B)208. (B)209. (A) 210. (A) </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211. (C)212. (B)213. (B)214. (B)215. (C)216. (A)217. (C)218. (B)219. (D)220. (C)</w:t>
      </w:r>
    </w:p>
    <w:p w:rsidR="00B84424" w:rsidRPr="0084684B" w:rsidRDefault="00B84424" w:rsidP="00B84424">
      <w:pPr>
        <w:ind w:left="1814" w:hanging="1814"/>
        <w:rPr>
          <w:rFonts w:ascii="新細明體" w:eastAsia="新細明體" w:hAnsi="新細明體" w:cs="Times New Roman"/>
        </w:rPr>
      </w:pPr>
      <w:r w:rsidRPr="0084684B">
        <w:rPr>
          <w:rFonts w:ascii="新細明體" w:eastAsia="新細明體" w:hAnsi="新細明體" w:cs="Times New Roman"/>
        </w:rPr>
        <w:t>221. (B) 222. (B)223. (D)224. (B)225. (D)226. (C)227. (A)228. (A)229. (C)230. (A)</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231. (B)232. (D)233. (C)234. (B)235. (C)236. (D)237. (D)238. (C)239. (A)240. (B)</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 xml:space="preserve">241. (D)242. (A)243. (D)244. (B)245. (B)246. (D)247. (B)248. (C)249. (C) 250. (C)。 </w:t>
      </w:r>
    </w:p>
    <w:p w:rsidR="00B84424" w:rsidRPr="0084684B" w:rsidRDefault="00B84424" w:rsidP="00B84424">
      <w:pPr>
        <w:ind w:left="1814" w:hanging="1814"/>
        <w:rPr>
          <w:rFonts w:ascii="新細明體" w:eastAsia="新細明體" w:hAnsi="新細明體" w:cs="Times New Roman"/>
        </w:rPr>
      </w:pPr>
      <w:r w:rsidRPr="0084684B">
        <w:rPr>
          <w:rFonts w:ascii="新細明體" w:eastAsia="新細明體" w:hAnsi="新細明體" w:cs="Times New Roman"/>
        </w:rPr>
        <w:t xml:space="preserve">251. (B)252. (B)253. (D)254. (D)255. (A)256. (A)257. (A)258. (A)259. (C) 260. (B) </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261. (A)262. (C)263. (D)264. (C)265. (A)266. (A)267. (D)268. (D)269. (B)270. (A)</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271. (D)272. (A)273. (A)274. (D)275. (C)276. (C)277. (A)278. (C)279. (B)280. (C)</w:t>
      </w:r>
    </w:p>
    <w:p w:rsidR="00B84424" w:rsidRPr="0084684B" w:rsidRDefault="00B84424" w:rsidP="00B84424">
      <w:pPr>
        <w:ind w:left="1814" w:hanging="1814"/>
        <w:rPr>
          <w:rFonts w:ascii="新細明體" w:eastAsia="新細明體" w:hAnsi="新細明體" w:cs="Times New Roman"/>
        </w:rPr>
      </w:pPr>
      <w:r w:rsidRPr="0084684B">
        <w:rPr>
          <w:rFonts w:ascii="新細明體" w:eastAsia="新細明體" w:hAnsi="新細明體" w:cs="Times New Roman"/>
        </w:rPr>
        <w:t>281. (B) 282. (A)283. (D)284. (C)285. (C)286. (A)287. (A)288. (C)289. (B)290. (C)</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291. (B)292. (A)293. (A)294. (B)295. (C)296. (B)297. (A)298. (C)299. (C)300. (A)</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301. (A)302. (A)303. (D)304. (C)305. (A)306. (B)307. (C)308. (A)309. (C)310. (B)</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311. (D)312. (D)313. (A)314. (D)315. (D)316. (C)317. (B318. (C)319. (D)320. (B)</w:t>
      </w:r>
    </w:p>
    <w:p w:rsidR="00B84424" w:rsidRPr="0084684B" w:rsidRDefault="00B84424" w:rsidP="00B84424">
      <w:pPr>
        <w:ind w:left="1814" w:hanging="1814"/>
        <w:rPr>
          <w:rFonts w:ascii="新細明體" w:eastAsia="新細明體" w:hAnsi="新細明體" w:cs="Times New Roman"/>
        </w:rPr>
      </w:pPr>
      <w:r w:rsidRPr="0084684B">
        <w:rPr>
          <w:rFonts w:ascii="新細明體" w:eastAsia="新細明體" w:hAnsi="新細明體" w:cs="Times New Roman"/>
        </w:rPr>
        <w:t>321. (B)322. (B)323. (D)324. (C)325. (D) 326. (B)327. (D)328. (D)329. (C)330. (C)</w:t>
      </w:r>
    </w:p>
    <w:p w:rsidR="00B84424" w:rsidRPr="0084684B" w:rsidRDefault="00B84424" w:rsidP="00B84424">
      <w:pPr>
        <w:ind w:left="1814" w:hanging="1814"/>
        <w:rPr>
          <w:rFonts w:ascii="新細明體" w:eastAsia="新細明體" w:hAnsi="新細明體" w:cs="Times New Roman"/>
        </w:rPr>
      </w:pPr>
      <w:r w:rsidRPr="0084684B">
        <w:rPr>
          <w:rFonts w:ascii="新細明體" w:eastAsia="新細明體" w:hAnsi="新細明體" w:cs="Times New Roman"/>
        </w:rPr>
        <w:t>331. (A) 332. (D)333. (D)334. (C)335. (A)336. (C)337. (A)338. (D)339. (C)340. (D)</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341. (D)342. (D)343. (B)344. (C)345. (A)346. (D)347. (C)348. (B)349. (A)350. (D)</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351. (B)352. (A)353. (B)354. (B)355. (D)356. (C) 357. (A)358. (A)359. (C)360. (B)</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361. (C)362. (B)363. (D)364. (B)365. (D)366. (C)367. (A)368. (C)369. (A)370. (B)</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371. (D)372. (B)373. (C)374. (B)375. (D)376. (D)377. (C)378. (A)379. (D)380. (A)</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381. (D)382. (D)383. (A)384. (D)385. (D)386. (D)388. 387. (D) (C)389. (B)390(D)</w:t>
      </w:r>
    </w:p>
    <w:p w:rsidR="00B84424" w:rsidRPr="0084684B" w:rsidRDefault="00B84424" w:rsidP="00B84424">
      <w:pPr>
        <w:ind w:left="397" w:hanging="397"/>
        <w:rPr>
          <w:rFonts w:ascii="新細明體" w:eastAsia="新細明體" w:hAnsi="新細明體" w:cs="Times New Roman"/>
        </w:rPr>
      </w:pPr>
      <w:r w:rsidRPr="0084684B">
        <w:rPr>
          <w:rFonts w:ascii="新細明體" w:eastAsia="新細明體" w:hAnsi="新細明體" w:cs="Times New Roman"/>
        </w:rPr>
        <w:t>391. (D)392. (D)393. (A)394. (D)395. (A)396. (B)397. (A)398. (D)399. (C)400. (D)</w:t>
      </w:r>
    </w:p>
    <w:p w:rsidR="00B84424" w:rsidRPr="0084684B" w:rsidRDefault="00B84424" w:rsidP="00B84424">
      <w:pPr>
        <w:rPr>
          <w:rFonts w:ascii="新細明體" w:eastAsia="新細明體" w:hAnsi="新細明體"/>
        </w:rPr>
        <w:sectPr w:rsidR="00B84424" w:rsidRPr="0084684B" w:rsidSect="00B84424">
          <w:footerReference w:type="default" r:id="rId22"/>
          <w:type w:val="continuous"/>
          <w:pgSz w:w="11906" w:h="16838"/>
          <w:pgMar w:top="1134" w:right="1134" w:bottom="1134" w:left="1134" w:header="850" w:footer="992" w:gutter="0"/>
          <w:cols w:space="425"/>
          <w:docGrid w:type="lines" w:linePitch="360"/>
        </w:sectPr>
      </w:pPr>
    </w:p>
    <w:p w:rsidR="00B84424" w:rsidRPr="0084684B" w:rsidRDefault="00B84424" w:rsidP="00B84424">
      <w:pPr>
        <w:rPr>
          <w:rFonts w:ascii="新細明體" w:eastAsia="新細明體" w:hAnsi="新細明體"/>
        </w:rPr>
      </w:pPr>
    </w:p>
    <w:p w:rsidR="00B84424" w:rsidRPr="0084684B" w:rsidRDefault="00B84424" w:rsidP="00B84424">
      <w:pPr>
        <w:rPr>
          <w:rFonts w:ascii="新細明體" w:eastAsia="新細明體" w:hAnsi="新細明體"/>
        </w:rPr>
      </w:pPr>
    </w:p>
    <w:p w:rsidR="00B84424" w:rsidRPr="0084684B" w:rsidRDefault="00B84424" w:rsidP="001C2861">
      <w:pPr>
        <w:rPr>
          <w:rFonts w:ascii="新細明體" w:eastAsia="新細明體" w:hAnsi="新細明體"/>
        </w:rPr>
      </w:pPr>
    </w:p>
    <w:sectPr w:rsidR="00B84424" w:rsidRPr="0084684B" w:rsidSect="001C2861">
      <w:type w:val="continuous"/>
      <w:pgSz w:w="11906" w:h="16838"/>
      <w:pgMar w:top="1134" w:right="1134" w:bottom="1134" w:left="1134" w:header="850" w:footer="992" w:gutter="0"/>
      <w:cols w:space="720"/>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15066" w:rsidRDefault="00315066" w:rsidP="002B4E9C">
      <w:r>
        <w:separator/>
      </w:r>
    </w:p>
  </w:endnote>
  <w:endnote w:type="continuationSeparator" w:id="0">
    <w:p w:rsidR="00315066" w:rsidRDefault="00315066" w:rsidP="002B4E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19F" w:csb1="00000000"/>
  </w:font>
  <w:font w:name="標楷體">
    <w:altName w:val="宋体"/>
    <w:panose1 w:val="03000509000000000000"/>
    <w:charset w:val="88"/>
    <w:family w:val="script"/>
    <w:pitch w:val="fixed"/>
    <w:sig w:usb0="00000003" w:usb1="080E0000"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08722306"/>
      <w:docPartObj>
        <w:docPartGallery w:val="Page Numbers (Bottom of Page)"/>
        <w:docPartUnique/>
      </w:docPartObj>
    </w:sdtPr>
    <w:sdtEndPr/>
    <w:sdtContent>
      <w:p w:rsidR="0084684B" w:rsidRDefault="0084684B" w:rsidP="002B4E9C">
        <w:pPr>
          <w:pStyle w:val="a8"/>
          <w:jc w:val="center"/>
        </w:pPr>
        <w:r>
          <w:fldChar w:fldCharType="begin"/>
        </w:r>
        <w:r>
          <w:instrText>PAGE   \* MERGEFORMAT</w:instrText>
        </w:r>
        <w:r>
          <w:fldChar w:fldCharType="separate"/>
        </w:r>
        <w:r w:rsidR="00315066" w:rsidRPr="00315066">
          <w:rPr>
            <w:noProof/>
            <w:lang w:val="zh-TW"/>
          </w:rPr>
          <w:t>1</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15066" w:rsidRDefault="00315066" w:rsidP="002B4E9C">
      <w:r>
        <w:separator/>
      </w:r>
    </w:p>
  </w:footnote>
  <w:footnote w:type="continuationSeparator" w:id="0">
    <w:p w:rsidR="00315066" w:rsidRDefault="00315066" w:rsidP="002B4E9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80"/>
  <w:drawingGridHorizontalSpacing w:val="120"/>
  <w:displayHorizontalDrawingGridEvery w:val="0"/>
  <w:displayVerticalDrawingGridEvery w:val="2"/>
  <w:characterSpacingControl w:val="compressPunctuation"/>
  <w:savePreviewPicture/>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2861"/>
    <w:rsid w:val="00004893"/>
    <w:rsid w:val="00175416"/>
    <w:rsid w:val="001948A0"/>
    <w:rsid w:val="001B17C3"/>
    <w:rsid w:val="001C2861"/>
    <w:rsid w:val="002B31D2"/>
    <w:rsid w:val="002B4E9C"/>
    <w:rsid w:val="002C0AF9"/>
    <w:rsid w:val="00315066"/>
    <w:rsid w:val="003575E0"/>
    <w:rsid w:val="0045553E"/>
    <w:rsid w:val="00464FA8"/>
    <w:rsid w:val="005039EB"/>
    <w:rsid w:val="005120B5"/>
    <w:rsid w:val="005B5CB8"/>
    <w:rsid w:val="005E633B"/>
    <w:rsid w:val="00656D2E"/>
    <w:rsid w:val="00707D7A"/>
    <w:rsid w:val="007352B9"/>
    <w:rsid w:val="00786BA5"/>
    <w:rsid w:val="0084684B"/>
    <w:rsid w:val="008961DC"/>
    <w:rsid w:val="009300D2"/>
    <w:rsid w:val="009A2F48"/>
    <w:rsid w:val="009B0A7A"/>
    <w:rsid w:val="00A241DD"/>
    <w:rsid w:val="00A40407"/>
    <w:rsid w:val="00A46D21"/>
    <w:rsid w:val="00A75A7D"/>
    <w:rsid w:val="00AF6F97"/>
    <w:rsid w:val="00B84424"/>
    <w:rsid w:val="00B97F41"/>
    <w:rsid w:val="00BC7D4D"/>
    <w:rsid w:val="00ED4FE7"/>
    <w:rsid w:val="00ED6FC0"/>
    <w:rsid w:val="00F71E0B"/>
    <w:rsid w:val="00FB4E3C"/>
    <w:rsid w:val="00FE300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121DED2-1D97-4B98-B186-995C27B158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1C286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1C2861"/>
    <w:rPr>
      <w:rFonts w:asciiTheme="majorHAnsi" w:eastAsiaTheme="majorEastAsia" w:hAnsiTheme="majorHAnsi" w:cstheme="majorBidi"/>
      <w:sz w:val="18"/>
      <w:szCs w:val="18"/>
    </w:rPr>
  </w:style>
  <w:style w:type="character" w:customStyle="1" w:styleId="a5">
    <w:name w:val="註解方塊文字 字元"/>
    <w:basedOn w:val="a0"/>
    <w:link w:val="a4"/>
    <w:uiPriority w:val="99"/>
    <w:semiHidden/>
    <w:rsid w:val="001C2861"/>
    <w:rPr>
      <w:rFonts w:asciiTheme="majorHAnsi" w:eastAsiaTheme="majorEastAsia" w:hAnsiTheme="majorHAnsi" w:cstheme="majorBidi"/>
      <w:sz w:val="18"/>
      <w:szCs w:val="18"/>
    </w:rPr>
  </w:style>
  <w:style w:type="paragraph" w:styleId="a6">
    <w:name w:val="header"/>
    <w:basedOn w:val="a"/>
    <w:link w:val="a7"/>
    <w:uiPriority w:val="99"/>
    <w:unhideWhenUsed/>
    <w:rsid w:val="002B4E9C"/>
    <w:pPr>
      <w:tabs>
        <w:tab w:val="center" w:pos="4153"/>
        <w:tab w:val="right" w:pos="8306"/>
      </w:tabs>
      <w:snapToGrid w:val="0"/>
    </w:pPr>
    <w:rPr>
      <w:sz w:val="20"/>
      <w:szCs w:val="20"/>
    </w:rPr>
  </w:style>
  <w:style w:type="character" w:customStyle="1" w:styleId="a7">
    <w:name w:val="頁首 字元"/>
    <w:basedOn w:val="a0"/>
    <w:link w:val="a6"/>
    <w:uiPriority w:val="99"/>
    <w:rsid w:val="002B4E9C"/>
    <w:rPr>
      <w:sz w:val="20"/>
      <w:szCs w:val="20"/>
    </w:rPr>
  </w:style>
  <w:style w:type="paragraph" w:styleId="a8">
    <w:name w:val="footer"/>
    <w:basedOn w:val="a"/>
    <w:link w:val="a9"/>
    <w:uiPriority w:val="99"/>
    <w:unhideWhenUsed/>
    <w:rsid w:val="002B4E9C"/>
    <w:pPr>
      <w:tabs>
        <w:tab w:val="center" w:pos="4153"/>
        <w:tab w:val="right" w:pos="8306"/>
      </w:tabs>
      <w:snapToGrid w:val="0"/>
    </w:pPr>
    <w:rPr>
      <w:sz w:val="20"/>
      <w:szCs w:val="20"/>
    </w:rPr>
  </w:style>
  <w:style w:type="character" w:customStyle="1" w:styleId="a9">
    <w:name w:val="頁尾 字元"/>
    <w:basedOn w:val="a0"/>
    <w:link w:val="a8"/>
    <w:uiPriority w:val="99"/>
    <w:rsid w:val="002B4E9C"/>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272573">
      <w:bodyDiv w:val="1"/>
      <w:marLeft w:val="0"/>
      <w:marRight w:val="0"/>
      <w:marTop w:val="0"/>
      <w:marBottom w:val="0"/>
      <w:divBdr>
        <w:top w:val="none" w:sz="0" w:space="0" w:color="auto"/>
        <w:left w:val="none" w:sz="0" w:space="0" w:color="auto"/>
        <w:bottom w:val="none" w:sz="0" w:space="0" w:color="auto"/>
        <w:right w:val="none" w:sz="0" w:space="0" w:color="auto"/>
      </w:divBdr>
    </w:div>
    <w:div w:id="508720842">
      <w:bodyDiv w:val="1"/>
      <w:marLeft w:val="0"/>
      <w:marRight w:val="0"/>
      <w:marTop w:val="0"/>
      <w:marBottom w:val="0"/>
      <w:divBdr>
        <w:top w:val="none" w:sz="0" w:space="0" w:color="auto"/>
        <w:left w:val="none" w:sz="0" w:space="0" w:color="auto"/>
        <w:bottom w:val="none" w:sz="0" w:space="0" w:color="auto"/>
        <w:right w:val="none" w:sz="0" w:space="0" w:color="auto"/>
      </w:divBdr>
    </w:div>
    <w:div w:id="635334781">
      <w:bodyDiv w:val="1"/>
      <w:marLeft w:val="0"/>
      <w:marRight w:val="0"/>
      <w:marTop w:val="0"/>
      <w:marBottom w:val="0"/>
      <w:divBdr>
        <w:top w:val="none" w:sz="0" w:space="0" w:color="auto"/>
        <w:left w:val="none" w:sz="0" w:space="0" w:color="auto"/>
        <w:bottom w:val="none" w:sz="0" w:space="0" w:color="auto"/>
        <w:right w:val="none" w:sz="0" w:space="0" w:color="auto"/>
      </w:divBdr>
    </w:div>
    <w:div w:id="640960554">
      <w:bodyDiv w:val="1"/>
      <w:marLeft w:val="0"/>
      <w:marRight w:val="0"/>
      <w:marTop w:val="0"/>
      <w:marBottom w:val="0"/>
      <w:divBdr>
        <w:top w:val="none" w:sz="0" w:space="0" w:color="auto"/>
        <w:left w:val="none" w:sz="0" w:space="0" w:color="auto"/>
        <w:bottom w:val="none" w:sz="0" w:space="0" w:color="auto"/>
        <w:right w:val="none" w:sz="0" w:space="0" w:color="auto"/>
      </w:divBdr>
    </w:div>
    <w:div w:id="1639649568">
      <w:bodyDiv w:val="1"/>
      <w:marLeft w:val="0"/>
      <w:marRight w:val="0"/>
      <w:marTop w:val="0"/>
      <w:marBottom w:val="0"/>
      <w:divBdr>
        <w:top w:val="none" w:sz="0" w:space="0" w:color="auto"/>
        <w:left w:val="none" w:sz="0" w:space="0" w:color="auto"/>
        <w:bottom w:val="none" w:sz="0" w:space="0" w:color="auto"/>
        <w:right w:val="none" w:sz="0" w:space="0" w:color="auto"/>
      </w:divBdr>
    </w:div>
    <w:div w:id="1788431528">
      <w:bodyDiv w:val="1"/>
      <w:marLeft w:val="0"/>
      <w:marRight w:val="0"/>
      <w:marTop w:val="0"/>
      <w:marBottom w:val="0"/>
      <w:divBdr>
        <w:top w:val="none" w:sz="0" w:space="0" w:color="auto"/>
        <w:left w:val="none" w:sz="0" w:space="0" w:color="auto"/>
        <w:bottom w:val="none" w:sz="0" w:space="0" w:color="auto"/>
        <w:right w:val="none" w:sz="0" w:space="0" w:color="auto"/>
      </w:divBdr>
    </w:div>
    <w:div w:id="1923484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7.png"/><Relationship Id="rId18" Type="http://schemas.openxmlformats.org/officeDocument/2006/relationships/image" Target="media/image12.wmf"/><Relationship Id="rId3" Type="http://schemas.openxmlformats.org/officeDocument/2006/relationships/settings" Target="settings.xml"/><Relationship Id="rId21" Type="http://schemas.openxmlformats.org/officeDocument/2006/relationships/image" Target="media/image15.wmf"/><Relationship Id="rId7" Type="http://schemas.openxmlformats.org/officeDocument/2006/relationships/image" Target="media/image1.wmf"/><Relationship Id="rId12" Type="http://schemas.openxmlformats.org/officeDocument/2006/relationships/image" Target="media/image6.png"/><Relationship Id="rId17" Type="http://schemas.openxmlformats.org/officeDocument/2006/relationships/image" Target="media/image11.wmf"/><Relationship Id="rId2" Type="http://schemas.openxmlformats.org/officeDocument/2006/relationships/styles" Target="styles.xml"/><Relationship Id="rId16" Type="http://schemas.openxmlformats.org/officeDocument/2006/relationships/image" Target="media/image10.wmf"/><Relationship Id="rId20" Type="http://schemas.openxmlformats.org/officeDocument/2006/relationships/image" Target="media/image14.wmf"/><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wmf"/><Relationship Id="rId23" Type="http://schemas.openxmlformats.org/officeDocument/2006/relationships/fontTable" Target="fontTable.xml"/><Relationship Id="rId10" Type="http://schemas.openxmlformats.org/officeDocument/2006/relationships/image" Target="media/image4.wmf"/><Relationship Id="rId19" Type="http://schemas.openxmlformats.org/officeDocument/2006/relationships/image" Target="media/image13.wmf"/><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8.wmf"/><Relationship Id="rId22" Type="http://schemas.openxmlformats.org/officeDocument/2006/relationships/footer" Target="foot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A7C051-DFA5-47BB-906C-47DE042BA8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27</Pages>
  <Words>5560</Words>
  <Characters>31695</Characters>
  <Application>Microsoft Office Word</Application>
  <DocSecurity>0</DocSecurity>
  <Lines>264</Lines>
  <Paragraphs>74</Paragraphs>
  <ScaleCrop>false</ScaleCrop>
  <Company>學校</Company>
  <LinksUpToDate>false</LinksUpToDate>
  <CharactersWithSpaces>37181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高中</dc:creator>
  <cp:lastModifiedBy>user</cp:lastModifiedBy>
  <cp:revision>26</cp:revision>
  <cp:lastPrinted>2017-12-15T04:28:00Z</cp:lastPrinted>
  <dcterms:created xsi:type="dcterms:W3CDTF">2017-10-23T07:19:00Z</dcterms:created>
  <dcterms:modified xsi:type="dcterms:W3CDTF">2018-02-09T07:47:00Z</dcterms:modified>
</cp:coreProperties>
</file>