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79B" w:rsidRDefault="00CB379B" w:rsidP="00CB379B">
      <w:pPr>
        <w:snapToGrid w:val="0"/>
        <w:spacing w:line="300" w:lineRule="auto"/>
        <w:jc w:val="center"/>
        <w:rPr>
          <w:rFonts w:ascii="標楷體" w:eastAsia="標楷體" w:hAnsi="標楷體" w:hint="eastAsia"/>
          <w:sz w:val="40"/>
          <w:szCs w:val="40"/>
        </w:rPr>
      </w:pPr>
      <w:bookmarkStart w:id="0" w:name="_GoBack"/>
      <w:r w:rsidRPr="000A09B4">
        <w:rPr>
          <w:rFonts w:ascii="標楷體" w:eastAsia="標楷體" w:hAnsi="標楷體" w:hint="eastAsia"/>
          <w:sz w:val="40"/>
          <w:szCs w:val="40"/>
        </w:rPr>
        <w:t>新竹縣立竹東國民中學教師超額作業處理原則</w:t>
      </w:r>
    </w:p>
    <w:bookmarkEnd w:id="0"/>
    <w:p w:rsidR="006F5927" w:rsidRPr="006F5927" w:rsidRDefault="006F5927" w:rsidP="006F5927">
      <w:pPr>
        <w:pStyle w:val="a3"/>
        <w:rPr>
          <w:rFonts w:ascii="標楷體" w:eastAsia="標楷體" w:hAnsi="標楷體"/>
        </w:rPr>
      </w:pPr>
      <w:r w:rsidRPr="006F5927">
        <w:rPr>
          <w:rFonts w:ascii="標楷體" w:eastAsia="標楷體" w:hAnsi="標楷體" w:hint="eastAsia"/>
        </w:rPr>
        <w:t>法規建議表</w:t>
      </w:r>
    </w:p>
    <w:p w:rsidR="006F5927" w:rsidRPr="006F5927" w:rsidRDefault="00F95B33" w:rsidP="006F592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日期：</w:t>
      </w:r>
      <w:r w:rsidR="00395E47">
        <w:rPr>
          <w:rFonts w:ascii="標楷體" w:eastAsia="標楷體" w:hAnsi="標楷體" w:hint="eastAsia"/>
        </w:rPr>
        <w:t>1</w:t>
      </w:r>
      <w:r w:rsidR="00CB379B">
        <w:rPr>
          <w:rFonts w:ascii="標楷體" w:eastAsia="標楷體" w:hAnsi="標楷體"/>
        </w:rPr>
        <w:t>1</w:t>
      </w:r>
      <w:r w:rsidR="00395E47">
        <w:rPr>
          <w:rFonts w:ascii="標楷體" w:eastAsia="標楷體" w:hAnsi="標楷體" w:hint="eastAsia"/>
        </w:rPr>
        <w:t>0.1.2</w:t>
      </w:r>
      <w:r w:rsidR="00CB379B">
        <w:rPr>
          <w:rFonts w:ascii="標楷體" w:eastAsia="標楷體" w:hAnsi="標楷體"/>
        </w:rPr>
        <w:t>0</w:t>
      </w:r>
    </w:p>
    <w:tbl>
      <w:tblPr>
        <w:tblW w:w="5846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9"/>
        <w:gridCol w:w="2893"/>
        <w:gridCol w:w="3238"/>
      </w:tblGrid>
      <w:tr w:rsidR="00F91D03" w:rsidRPr="006F5927" w:rsidTr="00A82D74">
        <w:trPr>
          <w:trHeight w:val="1160"/>
          <w:jc w:val="center"/>
        </w:trPr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現行條文內容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建議條文內容</w:t>
            </w: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  <w:r w:rsidRPr="006F5927">
              <w:rPr>
                <w:rFonts w:ascii="標楷體" w:eastAsia="標楷體" w:hAnsi="標楷體"/>
                <w:b/>
                <w:bCs/>
              </w:rPr>
              <w:t>說  明</w:t>
            </w:r>
          </w:p>
        </w:tc>
      </w:tr>
      <w:tr w:rsidR="00F91D03" w:rsidRPr="006F5927" w:rsidTr="00A82D74">
        <w:trPr>
          <w:trHeight w:val="1160"/>
          <w:jc w:val="center"/>
        </w:trPr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379B" w:rsidRPr="00CB379B" w:rsidRDefault="00CB379B" w:rsidP="00CB379B">
            <w:pPr>
              <w:pStyle w:val="a9"/>
              <w:numPr>
                <w:ilvl w:val="0"/>
                <w:numId w:val="2"/>
              </w:numPr>
              <w:snapToGrid w:val="0"/>
              <w:spacing w:line="300" w:lineRule="auto"/>
              <w:ind w:leftChars="0"/>
              <w:rPr>
                <w:rFonts w:ascii="標楷體" w:eastAsia="標楷體" w:hAnsi="標楷體" w:hint="eastAsia"/>
                <w:szCs w:val="24"/>
              </w:rPr>
            </w:pPr>
            <w:r w:rsidRPr="00CB379B">
              <w:rPr>
                <w:rFonts w:ascii="標楷體" w:eastAsia="標楷體" w:hAnsi="標楷體" w:hint="eastAsia"/>
                <w:szCs w:val="24"/>
              </w:rPr>
              <w:t>本校超額教師依下列介聘原則辦理：</w:t>
            </w:r>
          </w:p>
          <w:p w:rsidR="00CB379B" w:rsidRPr="000A09B4" w:rsidRDefault="00CB379B" w:rsidP="00CB379B">
            <w:pPr>
              <w:snapToGrid w:val="0"/>
              <w:spacing w:line="300" w:lineRule="auto"/>
              <w:ind w:leftChars="100" w:left="720" w:hangingChars="200" w:hanging="480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(二)</w:t>
            </w:r>
            <w:r w:rsidRPr="00CB379B">
              <w:rPr>
                <w:rFonts w:ascii="標楷體" w:eastAsia="標楷體" w:hAnsi="標楷體" w:hint="eastAsia"/>
                <w:szCs w:val="24"/>
              </w:rPr>
              <w:t>年資計算：以至本校實際任教之年資計算。</w:t>
            </w:r>
          </w:p>
          <w:p w:rsidR="00F91D03" w:rsidRPr="006F5927" w:rsidRDefault="00F91D03" w:rsidP="006F5927">
            <w:pPr>
              <w:rPr>
                <w:rFonts w:ascii="標楷體" w:eastAsia="標楷體" w:hAnsi="標楷體"/>
              </w:rPr>
            </w:pP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379B" w:rsidRDefault="00CB379B" w:rsidP="00CB379B">
            <w:pPr>
              <w:pStyle w:val="a9"/>
              <w:numPr>
                <w:ilvl w:val="0"/>
                <w:numId w:val="3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CB379B">
              <w:rPr>
                <w:rFonts w:ascii="標楷體" w:eastAsia="標楷體" w:hAnsi="標楷體" w:hint="eastAsia"/>
                <w:szCs w:val="24"/>
              </w:rPr>
              <w:t>本校超額教師依下列介聘原則辦理：年資計算：</w:t>
            </w:r>
          </w:p>
          <w:p w:rsidR="00CB379B" w:rsidRPr="00CB379B" w:rsidRDefault="00CB379B" w:rsidP="00CB379B">
            <w:pPr>
              <w:pStyle w:val="a9"/>
              <w:snapToGrid w:val="0"/>
              <w:spacing w:line="300" w:lineRule="auto"/>
              <w:ind w:leftChars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二)</w:t>
            </w:r>
            <w:r w:rsidRPr="00CB379B">
              <w:rPr>
                <w:rFonts w:ascii="標楷體" w:eastAsia="標楷體" w:hAnsi="標楷體" w:hint="eastAsia"/>
                <w:color w:val="FF0000"/>
                <w:szCs w:val="24"/>
                <w:shd w:val="clear" w:color="auto" w:fill="F7CAAC"/>
              </w:rPr>
              <w:t>以至本校超額科目之任教年資計算</w:t>
            </w:r>
            <w:r w:rsidRPr="00CB379B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91D03" w:rsidRPr="00CB379B" w:rsidRDefault="00F91D03" w:rsidP="006745D0">
            <w:pPr>
              <w:rPr>
                <w:rFonts w:ascii="標楷體" w:eastAsia="標楷體" w:hAnsi="標楷體"/>
              </w:rPr>
            </w:pPr>
          </w:p>
        </w:tc>
        <w:tc>
          <w:tcPr>
            <w:tcW w:w="1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39D1" w:rsidRPr="00DF39D1" w:rsidRDefault="00CB379B" w:rsidP="00254C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原訂年資計算為</w:t>
            </w:r>
            <w:r w:rsidRPr="00CB379B">
              <w:rPr>
                <w:rFonts w:ascii="標楷體" w:eastAsia="標楷體" w:hAnsi="標楷體" w:hint="eastAsia"/>
                <w:szCs w:val="24"/>
              </w:rPr>
              <w:t>本校實際任教之年資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254CA5">
              <w:rPr>
                <w:rFonts w:ascii="標楷體" w:eastAsia="標楷體" w:hAnsi="標楷體" w:hint="eastAsia"/>
                <w:szCs w:val="24"/>
              </w:rPr>
              <w:t>不同科目任教年資皆可併計)，</w:t>
            </w:r>
            <w:r>
              <w:rPr>
                <w:rFonts w:ascii="標楷體" w:eastAsia="標楷體" w:hAnsi="標楷體" w:hint="eastAsia"/>
                <w:szCs w:val="24"/>
              </w:rPr>
              <w:t>為配合本校新訂教師改聘科目實施要點，擬修正年資計算為至本校超額目之任教年資，以符合超額教師積分審查公平性</w:t>
            </w:r>
            <w:r w:rsidR="004A6476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570F42" w:rsidRPr="006F5927" w:rsidRDefault="00254CA5">
      <w:pPr>
        <w:rPr>
          <w:rFonts w:ascii="標楷體" w:eastAsia="標楷體" w:hAnsi="標楷體"/>
        </w:rPr>
      </w:pPr>
    </w:p>
    <w:sectPr w:rsidR="00570F42" w:rsidRPr="006F5927" w:rsidSect="001557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95F" w:rsidRDefault="004A795F" w:rsidP="00F95B33">
      <w:r>
        <w:separator/>
      </w:r>
    </w:p>
  </w:endnote>
  <w:endnote w:type="continuationSeparator" w:id="0">
    <w:p w:rsidR="004A795F" w:rsidRDefault="004A795F" w:rsidP="00F9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95F" w:rsidRDefault="004A795F" w:rsidP="00F95B33">
      <w:r>
        <w:separator/>
      </w:r>
    </w:p>
  </w:footnote>
  <w:footnote w:type="continuationSeparator" w:id="0">
    <w:p w:rsidR="004A795F" w:rsidRDefault="004A795F" w:rsidP="00F9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0611"/>
    <w:multiLevelType w:val="hybridMultilevel"/>
    <w:tmpl w:val="3A3C852C"/>
    <w:lvl w:ilvl="0" w:tplc="1424E646">
      <w:start w:val="1"/>
      <w:numFmt w:val="taiwaneseCountingThousand"/>
      <w:lvlText w:val="%1、"/>
      <w:lvlJc w:val="left"/>
      <w:pPr>
        <w:tabs>
          <w:tab w:val="num" w:pos="0"/>
        </w:tabs>
        <w:ind w:left="567" w:hanging="567"/>
      </w:pPr>
      <w:rPr>
        <w:rFonts w:ascii="Times New Roman" w:eastAsia="標楷體" w:hAnsi="Times New Roman" w:cs="Times New Roman" w:hint="default"/>
        <w:spacing w:val="-20"/>
      </w:rPr>
    </w:lvl>
    <w:lvl w:ilvl="1" w:tplc="6CEC09F2">
      <w:start w:val="1"/>
      <w:numFmt w:val="taiwaneseCountingThousand"/>
      <w:lvlText w:val="（%2）"/>
      <w:lvlJc w:val="left"/>
      <w:pPr>
        <w:tabs>
          <w:tab w:val="num" w:pos="0"/>
        </w:tabs>
        <w:ind w:left="1191" w:hanging="1021"/>
      </w:pPr>
      <w:rPr>
        <w:rFonts w:hint="eastAsia"/>
        <w:spacing w:val="-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A217163"/>
    <w:multiLevelType w:val="hybridMultilevel"/>
    <w:tmpl w:val="F53460A0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827E34"/>
    <w:multiLevelType w:val="hybridMultilevel"/>
    <w:tmpl w:val="71D4666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27"/>
    <w:rsid w:val="00090DB6"/>
    <w:rsid w:val="000A0AB7"/>
    <w:rsid w:val="0012115E"/>
    <w:rsid w:val="0013637B"/>
    <w:rsid w:val="0015575F"/>
    <w:rsid w:val="00251648"/>
    <w:rsid w:val="00254CA5"/>
    <w:rsid w:val="002B7277"/>
    <w:rsid w:val="002C54EC"/>
    <w:rsid w:val="00307ACD"/>
    <w:rsid w:val="00337996"/>
    <w:rsid w:val="00395E47"/>
    <w:rsid w:val="003D03A7"/>
    <w:rsid w:val="00414F00"/>
    <w:rsid w:val="004A6476"/>
    <w:rsid w:val="004A795F"/>
    <w:rsid w:val="004C0112"/>
    <w:rsid w:val="005A524A"/>
    <w:rsid w:val="006745D0"/>
    <w:rsid w:val="00676A30"/>
    <w:rsid w:val="006F5927"/>
    <w:rsid w:val="00855E3F"/>
    <w:rsid w:val="008A18A4"/>
    <w:rsid w:val="009A1705"/>
    <w:rsid w:val="009D26BB"/>
    <w:rsid w:val="00A82D74"/>
    <w:rsid w:val="00A96BAD"/>
    <w:rsid w:val="00AC2176"/>
    <w:rsid w:val="00C93FEF"/>
    <w:rsid w:val="00C9408C"/>
    <w:rsid w:val="00CB379B"/>
    <w:rsid w:val="00CF2BA9"/>
    <w:rsid w:val="00D91D88"/>
    <w:rsid w:val="00DA778A"/>
    <w:rsid w:val="00DF39D1"/>
    <w:rsid w:val="00F91D03"/>
    <w:rsid w:val="00F95B33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A1D4B9"/>
  <w15:docId w15:val="{31BB2AF2-DC67-43F9-8186-A746BECA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7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F5927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6F5927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F95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95B3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95B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95B33"/>
    <w:rPr>
      <w:sz w:val="20"/>
      <w:szCs w:val="20"/>
    </w:rPr>
  </w:style>
  <w:style w:type="paragraph" w:styleId="a9">
    <w:name w:val="List Paragraph"/>
    <w:basedOn w:val="a"/>
    <w:uiPriority w:val="34"/>
    <w:qFormat/>
    <w:rsid w:val="00CB379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254C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54C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cp:lastPrinted>2021-01-06T05:12:00Z</cp:lastPrinted>
  <dcterms:created xsi:type="dcterms:W3CDTF">2021-01-06T05:13:00Z</dcterms:created>
  <dcterms:modified xsi:type="dcterms:W3CDTF">2021-01-06T05:13:00Z</dcterms:modified>
</cp:coreProperties>
</file>