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CF3" w:rsidRPr="00122195" w:rsidRDefault="00446CF3" w:rsidP="00770123">
      <w:pPr>
        <w:widowControl/>
        <w:jc w:val="center"/>
        <w:rPr>
          <w:rFonts w:ascii="Times New Roman" w:eastAsia="標楷體" w:hAnsi="Times New Roman"/>
          <w:bCs/>
          <w:kern w:val="0"/>
          <w:sz w:val="28"/>
          <w:szCs w:val="32"/>
        </w:rPr>
      </w:pPr>
      <w:r w:rsidRPr="00CA133E">
        <w:rPr>
          <w:rFonts w:ascii="Times New Roman" w:eastAsia="標楷體" w:hAnsi="Times New Roman" w:hint="eastAsia"/>
          <w:bCs/>
          <w:kern w:val="0"/>
          <w:sz w:val="28"/>
          <w:szCs w:val="28"/>
        </w:rPr>
        <w:t>2017</w:t>
      </w:r>
      <w:r w:rsidRPr="00CA133E">
        <w:rPr>
          <w:rFonts w:ascii="Times New Roman" w:eastAsia="標楷體" w:hAnsi="Times New Roman" w:hint="eastAsia"/>
          <w:bCs/>
          <w:kern w:val="0"/>
          <w:sz w:val="28"/>
          <w:szCs w:val="28"/>
        </w:rPr>
        <w:t>因應十二年國教之素養導向音樂與視覺藝術課程與教學學術研討會</w:t>
      </w:r>
      <w:r w:rsidRPr="00122195">
        <w:rPr>
          <w:rFonts w:ascii="Times New Roman" w:eastAsia="標楷體" w:hAnsi="Times New Roman"/>
          <w:bCs/>
          <w:kern w:val="0"/>
          <w:sz w:val="28"/>
          <w:szCs w:val="32"/>
        </w:rPr>
        <w:t>日程表</w:t>
      </w:r>
    </w:p>
    <w:p w:rsidR="00446CF3" w:rsidRPr="009B794B" w:rsidRDefault="00122195" w:rsidP="00770123">
      <w:pPr>
        <w:widowControl/>
        <w:snapToGrid w:val="0"/>
        <w:jc w:val="center"/>
        <w:rPr>
          <w:rFonts w:ascii="Times New Roman" w:hAnsi="Times New Roman"/>
          <w:color w:val="000000" w:themeColor="text1"/>
          <w:kern w:val="0"/>
          <w:sz w:val="22"/>
          <w:szCs w:val="24"/>
        </w:rPr>
      </w:pPr>
      <w:r>
        <w:rPr>
          <w:rFonts w:ascii="Times New Roman" w:eastAsia="標楷體" w:hAnsi="Times New Roman" w:hint="eastAsia"/>
          <w:bCs/>
          <w:color w:val="000000" w:themeColor="text1"/>
          <w:kern w:val="0"/>
          <w:szCs w:val="28"/>
        </w:rPr>
        <w:t>地點：</w:t>
      </w:r>
      <w:r w:rsidR="00446CF3" w:rsidRPr="009B794B">
        <w:rPr>
          <w:rFonts w:ascii="Times New Roman" w:eastAsia="標楷體" w:hAnsi="Times New Roman" w:hint="eastAsia"/>
          <w:bCs/>
          <w:color w:val="000000" w:themeColor="text1"/>
          <w:kern w:val="0"/>
          <w:szCs w:val="28"/>
        </w:rPr>
        <w:t>臺北市立大學博愛校區音樂館音樂廳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1"/>
        <w:gridCol w:w="9291"/>
      </w:tblGrid>
      <w:tr w:rsidR="000905B1" w:rsidRPr="000905B1" w:rsidTr="00C21E5A">
        <w:trPr>
          <w:trHeight w:val="241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2017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年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12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月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6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（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星期六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）</w:t>
            </w:r>
          </w:p>
        </w:tc>
      </w:tr>
      <w:tr w:rsidR="000905B1" w:rsidRPr="000905B1" w:rsidTr="00122195">
        <w:trPr>
          <w:trHeight w:val="289"/>
        </w:trPr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8:40-9:00</w:t>
            </w:r>
          </w:p>
        </w:tc>
        <w:tc>
          <w:tcPr>
            <w:tcW w:w="4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報到</w:t>
            </w:r>
          </w:p>
        </w:tc>
      </w:tr>
      <w:tr w:rsidR="000905B1" w:rsidRPr="000905B1" w:rsidTr="00122195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9:00-9:10</w:t>
            </w:r>
          </w:p>
        </w:tc>
        <w:tc>
          <w:tcPr>
            <w:tcW w:w="4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開幕式</w:t>
            </w:r>
          </w:p>
        </w:tc>
      </w:tr>
      <w:tr w:rsidR="000905B1" w:rsidRPr="000905B1" w:rsidTr="00122195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09:10-10:00</w:t>
            </w:r>
          </w:p>
        </w:tc>
        <w:tc>
          <w:tcPr>
            <w:tcW w:w="4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122195">
            <w:pPr>
              <w:widowControl/>
              <w:spacing w:line="200" w:lineRule="atLeast"/>
              <w:ind w:left="2119" w:hangingChars="883" w:hanging="2119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第一場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　</w:t>
            </w:r>
            <w:r w:rsidR="00F2341D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視覺藝術教育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專題演講：</w:t>
            </w:r>
            <w:r w:rsidR="005C5F4E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〈</w:t>
            </w:r>
            <w:r w:rsidR="00CA20BA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美感素養導向教學之理論與實務</w:t>
            </w:r>
            <w:r w:rsidR="005C5F4E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〉</w:t>
            </w:r>
          </w:p>
          <w:p w:rsidR="00446CF3" w:rsidRPr="000905B1" w:rsidRDefault="00446CF3" w:rsidP="006B55AD">
            <w:pPr>
              <w:widowControl/>
              <w:spacing w:line="200" w:lineRule="atLeast"/>
              <w:ind w:left="2400" w:hangingChars="1000" w:hanging="240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主講人：</w:t>
            </w:r>
            <w:r w:rsidR="00256B4A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陳瓊花</w:t>
            </w:r>
            <w:r w:rsidR="00886CEC">
              <w:rPr>
                <w:rFonts w:ascii="Times New Roman" w:eastAsia="標楷體" w:hAnsi="Times New Roman" w:hint="eastAsia"/>
                <w:kern w:val="0"/>
                <w:szCs w:val="24"/>
              </w:rPr>
              <w:t>教授</w:t>
            </w:r>
            <w:r w:rsidR="00527700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（國立臺灣師範大學美術學系教授</w:t>
            </w:r>
            <w:r w:rsidR="00256B4A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）</w:t>
            </w:r>
          </w:p>
          <w:p w:rsidR="00DC53EC" w:rsidRPr="000905B1" w:rsidRDefault="00DC53EC" w:rsidP="00886CEC">
            <w:pPr>
              <w:widowControl/>
              <w:spacing w:line="200" w:lineRule="atLeast"/>
              <w:ind w:left="2400" w:hangingChars="1000" w:hanging="240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主持人：</w:t>
            </w:r>
            <w:r w:rsidR="00886CEC">
              <w:rPr>
                <w:rFonts w:ascii="Times New Roman" w:eastAsia="標楷體" w:hAnsi="Times New Roman" w:hint="eastAsia"/>
                <w:kern w:val="0"/>
                <w:szCs w:val="24"/>
              </w:rPr>
              <w:t>葉鍵得教授</w:t>
            </w:r>
            <w:r w:rsidR="00A60765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（臺北市立大學人文藝術學院院長）</w:t>
            </w:r>
          </w:p>
        </w:tc>
      </w:tr>
      <w:tr w:rsidR="000905B1" w:rsidRPr="000905B1" w:rsidTr="00122195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10:00-10:50</w:t>
            </w:r>
          </w:p>
        </w:tc>
        <w:tc>
          <w:tcPr>
            <w:tcW w:w="4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0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第二場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　</w:t>
            </w:r>
            <w:r w:rsidR="00626B65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音樂教育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專題演講：</w:t>
            </w:r>
            <w:r w:rsidR="00527700" w:rsidRPr="000905B1">
              <w:rPr>
                <w:rFonts w:ascii="Times New Roman" w:eastAsia="標楷體" w:hAnsi="Times New Roman"/>
                <w:kern w:val="0"/>
                <w:szCs w:val="24"/>
              </w:rPr>
              <w:t>”</w:t>
            </w:r>
            <w:r w:rsidRPr="000905B1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Lifelong </w:t>
            </w:r>
            <w:r w:rsidRPr="000905B1">
              <w:rPr>
                <w:rFonts w:ascii="Times New Roman" w:hAnsi="Times New Roman" w:cs="Times New Roman" w:hint="eastAsia"/>
                <w:szCs w:val="24"/>
                <w:shd w:val="clear" w:color="auto" w:fill="FFFFFF"/>
              </w:rPr>
              <w:t>M</w:t>
            </w:r>
            <w:r w:rsidRPr="000905B1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usic </w:t>
            </w:r>
            <w:r w:rsidRPr="000905B1">
              <w:rPr>
                <w:rFonts w:ascii="Times New Roman" w:hAnsi="Times New Roman" w:cs="Times New Roman" w:hint="eastAsia"/>
                <w:szCs w:val="24"/>
                <w:shd w:val="clear" w:color="auto" w:fill="FFFFFF"/>
              </w:rPr>
              <w:t>E</w:t>
            </w:r>
            <w:r w:rsidRPr="000905B1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ducation from </w:t>
            </w:r>
            <w:r w:rsidR="00DC53EC" w:rsidRPr="000905B1">
              <w:rPr>
                <w:rFonts w:ascii="Times New Roman" w:hAnsi="Times New Roman" w:cs="Times New Roman" w:hint="eastAsia"/>
                <w:szCs w:val="24"/>
                <w:shd w:val="clear" w:color="auto" w:fill="FFFFFF"/>
              </w:rPr>
              <w:t>A</w:t>
            </w:r>
            <w:r w:rsidRPr="000905B1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 </w:t>
            </w:r>
            <w:r w:rsidRPr="000905B1">
              <w:rPr>
                <w:rFonts w:ascii="Times New Roman" w:hAnsi="Times New Roman" w:cs="Times New Roman" w:hint="eastAsia"/>
                <w:szCs w:val="24"/>
                <w:shd w:val="clear" w:color="auto" w:fill="FFFFFF"/>
              </w:rPr>
              <w:t>P</w:t>
            </w:r>
            <w:r w:rsidRPr="000905B1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hilosophical </w:t>
            </w:r>
            <w:r w:rsidRPr="000905B1">
              <w:rPr>
                <w:rFonts w:ascii="Times New Roman" w:hAnsi="Times New Roman" w:cs="Times New Roman" w:hint="eastAsia"/>
                <w:szCs w:val="24"/>
                <w:shd w:val="clear" w:color="auto" w:fill="FFFFFF"/>
              </w:rPr>
              <w:t>P</w:t>
            </w:r>
            <w:r w:rsidR="00CB6325" w:rsidRPr="000905B1">
              <w:rPr>
                <w:rFonts w:ascii="Times New Roman" w:hAnsi="Times New Roman" w:cs="Times New Roman"/>
                <w:szCs w:val="24"/>
                <w:shd w:val="clear" w:color="auto" w:fill="FFFFFF"/>
              </w:rPr>
              <w:t>erspective</w:t>
            </w:r>
            <w:r w:rsidR="00527700" w:rsidRPr="000905B1">
              <w:rPr>
                <w:rFonts w:ascii="Times New Roman" w:hAnsi="Times New Roman" w:cs="Times New Roman"/>
                <w:szCs w:val="24"/>
                <w:shd w:val="clear" w:color="auto" w:fill="FFFFFF"/>
              </w:rPr>
              <w:t>”</w:t>
            </w:r>
          </w:p>
          <w:p w:rsidR="00446CF3" w:rsidRPr="000905B1" w:rsidRDefault="00446CF3" w:rsidP="00C21E5A">
            <w:pPr>
              <w:widowControl/>
              <w:spacing w:line="20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主講人：</w:t>
            </w:r>
            <w:r w:rsidR="00886CEC">
              <w:rPr>
                <w:rFonts w:ascii="Times New Roman" w:eastAsia="標楷體" w:hAnsi="Times New Roman" w:hint="eastAsia"/>
                <w:kern w:val="0"/>
                <w:szCs w:val="24"/>
              </w:rPr>
              <w:t>馮志強教授</w:t>
            </w:r>
            <w:proofErr w:type="gramStart"/>
            <w:r w:rsidR="00122195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（</w:t>
            </w:r>
            <w:proofErr w:type="gramEnd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Dr. </w:t>
            </w:r>
            <w:r w:rsidR="008933A7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C. 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Victor Fung</w:t>
            </w:r>
            <w:r w:rsidR="00122195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，美國南佛羅里達大學音樂學院教授）</w:t>
            </w:r>
          </w:p>
          <w:p w:rsidR="00DC53EC" w:rsidRPr="000905B1" w:rsidRDefault="00DC53EC" w:rsidP="00886CEC">
            <w:pPr>
              <w:widowControl/>
              <w:spacing w:line="20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主持人：</w:t>
            </w:r>
            <w:r w:rsidR="00886CEC">
              <w:rPr>
                <w:rFonts w:ascii="Times New Roman" w:eastAsia="標楷體" w:hAnsi="Times New Roman" w:hint="eastAsia"/>
                <w:kern w:val="0"/>
                <w:szCs w:val="24"/>
              </w:rPr>
              <w:t>歐遠帆教授</w:t>
            </w:r>
            <w:r w:rsidR="00A60765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（臺北市立大學學術副校長）</w:t>
            </w:r>
          </w:p>
        </w:tc>
      </w:tr>
      <w:tr w:rsidR="000905B1" w:rsidRPr="000905B1" w:rsidTr="00122195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10:50-11:10</w:t>
            </w:r>
          </w:p>
        </w:tc>
        <w:tc>
          <w:tcPr>
            <w:tcW w:w="4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休息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、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茶敘</w:t>
            </w:r>
          </w:p>
        </w:tc>
      </w:tr>
      <w:tr w:rsidR="000905B1" w:rsidRPr="000905B1" w:rsidTr="00122195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11:10-12:00</w:t>
            </w:r>
          </w:p>
        </w:tc>
        <w:tc>
          <w:tcPr>
            <w:tcW w:w="4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0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第三場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　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教學實務發表</w:t>
            </w:r>
            <w:r w:rsidR="000C7976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／</w:t>
            </w:r>
            <w:r w:rsidR="006A434B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研究</w:t>
            </w:r>
            <w:r w:rsidR="000C7976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論文發表</w:t>
            </w:r>
          </w:p>
          <w:p w:rsidR="00AC1074" w:rsidRPr="000905B1" w:rsidRDefault="00446CF3" w:rsidP="00AC1074">
            <w:pPr>
              <w:widowControl/>
              <w:spacing w:line="20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主講人</w:t>
            </w:r>
            <w:r w:rsidR="00527700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：</w:t>
            </w:r>
            <w:r w:rsidR="00AC1074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翁</w:t>
            </w:r>
            <w:proofErr w:type="gramStart"/>
            <w:r w:rsidR="00AC1074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世</w:t>
            </w:r>
            <w:proofErr w:type="gramEnd"/>
            <w:r w:rsidR="00AC1074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盟〈探索‧發現‧再定義－從能力到素養的互動聯結〉</w:t>
            </w:r>
          </w:p>
          <w:p w:rsidR="00AC1074" w:rsidRDefault="00AC1074" w:rsidP="00AC1074">
            <w:pPr>
              <w:widowControl/>
              <w:spacing w:line="200" w:lineRule="atLeast"/>
              <w:ind w:firstLineChars="400" w:firstLine="960"/>
              <w:rPr>
                <w:rFonts w:ascii="Times New Roman" w:eastAsia="標楷體" w:hAnsi="Times New Roman" w:hint="eastAsia"/>
                <w:kern w:val="0"/>
                <w:szCs w:val="24"/>
              </w:rPr>
            </w:pPr>
            <w:r w:rsidRPr="00AC1074">
              <w:rPr>
                <w:rFonts w:ascii="Times New Roman" w:eastAsia="標楷體" w:hAnsi="Times New Roman" w:hint="eastAsia"/>
                <w:kern w:val="0"/>
                <w:szCs w:val="24"/>
              </w:rPr>
              <w:t>李睿瑋〈吹響民主與人權的號角──音樂劇《悲慘世界》美感跨領域教學〉</w:t>
            </w:r>
          </w:p>
          <w:p w:rsidR="00DC53EC" w:rsidRPr="000905B1" w:rsidRDefault="00DC53EC" w:rsidP="00C21E5A">
            <w:pPr>
              <w:widowControl/>
              <w:spacing w:line="20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主持人：</w:t>
            </w:r>
            <w:r w:rsidR="00886CEC">
              <w:rPr>
                <w:rFonts w:ascii="Times New Roman" w:eastAsia="標楷體" w:hAnsi="Times New Roman" w:hint="eastAsia"/>
                <w:kern w:val="0"/>
                <w:szCs w:val="24"/>
              </w:rPr>
              <w:t>蕭惠君教授</w:t>
            </w:r>
            <w:r w:rsidR="00A60765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（臺北市立大學視覺藝術學系主任）</w:t>
            </w:r>
          </w:p>
        </w:tc>
      </w:tr>
      <w:tr w:rsidR="000905B1" w:rsidRPr="000905B1" w:rsidTr="00122195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12:00-12:30</w:t>
            </w:r>
          </w:p>
        </w:tc>
        <w:tc>
          <w:tcPr>
            <w:tcW w:w="4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午餐</w:t>
            </w:r>
          </w:p>
        </w:tc>
      </w:tr>
      <w:tr w:rsidR="000905B1" w:rsidRPr="000905B1" w:rsidTr="00122195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12:30-13: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1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0</w:t>
            </w:r>
          </w:p>
        </w:tc>
        <w:tc>
          <w:tcPr>
            <w:tcW w:w="4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65" w:rsidRPr="000905B1" w:rsidRDefault="00446CF3" w:rsidP="00C21E5A">
            <w:pPr>
              <w:widowControl/>
              <w:spacing w:line="24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海報發表</w:t>
            </w:r>
          </w:p>
          <w:p w:rsidR="00CA7A89" w:rsidRDefault="00E118D3" w:rsidP="00CA7A89">
            <w:pPr>
              <w:widowControl/>
              <w:spacing w:line="24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發表人：范俊銘</w:t>
            </w:r>
            <w:proofErr w:type="gramStart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〈</w:t>
            </w:r>
            <w:proofErr w:type="gramEnd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多元教育之美感素養：以李常受之性格論為課程探討</w:t>
            </w:r>
            <w:proofErr w:type="gramStart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〉</w:t>
            </w:r>
            <w:proofErr w:type="gramEnd"/>
          </w:p>
          <w:p w:rsidR="00CA7A89" w:rsidRDefault="00E118D3" w:rsidP="00CA7A89">
            <w:pPr>
              <w:widowControl/>
              <w:spacing w:line="240" w:lineRule="atLeast"/>
              <w:ind w:leftChars="400" w:left="1800" w:hangingChars="350" w:hanging="84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張基航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“</w:t>
            </w:r>
            <w:r w:rsidR="00780584" w:rsidRPr="000905B1">
              <w:rPr>
                <w:rFonts w:ascii="Times New Roman" w:eastAsia="標楷體" w:hAnsi="Times New Roman"/>
                <w:kern w:val="0"/>
                <w:szCs w:val="24"/>
              </w:rPr>
              <w:t>The Design of Comprehensive Musicianship Strategy-based Integrated Curriculum for Fostering Elementary School Students' Musicianship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”</w:t>
            </w:r>
          </w:p>
          <w:p w:rsidR="00CA7A89" w:rsidRDefault="00E118D3" w:rsidP="00CA7A89">
            <w:pPr>
              <w:widowControl/>
              <w:spacing w:line="240" w:lineRule="atLeast"/>
              <w:ind w:leftChars="400" w:left="1800" w:hangingChars="350" w:hanging="84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許育慈</w:t>
            </w:r>
            <w:proofErr w:type="gramStart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〈</w:t>
            </w:r>
            <w:proofErr w:type="gramEnd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藝術領域之混合式合作學習課程發展之初探：以小學中年級藝術領域之傑克與魔豆課程為例</w:t>
            </w:r>
            <w:proofErr w:type="gramStart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〉</w:t>
            </w:r>
            <w:proofErr w:type="gramEnd"/>
          </w:p>
          <w:p w:rsidR="00CA7A89" w:rsidRDefault="00E118D3" w:rsidP="00CA7A89">
            <w:pPr>
              <w:widowControl/>
              <w:spacing w:line="240" w:lineRule="atLeast"/>
              <w:ind w:leftChars="400" w:left="1800" w:hangingChars="350" w:hanging="840"/>
              <w:rPr>
                <w:rFonts w:ascii="Times New Roman" w:eastAsia="標楷體" w:hAnsi="Times New Roman"/>
                <w:kern w:val="0"/>
                <w:szCs w:val="24"/>
              </w:rPr>
            </w:pPr>
            <w:proofErr w:type="gramStart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游季庭</w:t>
            </w:r>
            <w:proofErr w:type="gramEnd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〈音樂展演面面觀〉</w:t>
            </w:r>
          </w:p>
          <w:p w:rsidR="00CA7A89" w:rsidRDefault="00E118D3" w:rsidP="00CA7A89">
            <w:pPr>
              <w:widowControl/>
              <w:spacing w:line="240" w:lineRule="atLeast"/>
              <w:ind w:leftChars="400" w:left="1800" w:hangingChars="350" w:hanging="84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廖悌</w:t>
            </w:r>
            <w:proofErr w:type="gramStart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妏</w:t>
            </w:r>
            <w:proofErr w:type="gramEnd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〈</w:t>
            </w:r>
            <w:r w:rsidR="002B0DC6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翻轉教學運用於音樂課堂實務之分享—以電影《歌喉讚》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杯子歌教學為例〉</w:t>
            </w:r>
          </w:p>
          <w:p w:rsidR="00626B65" w:rsidRPr="000905B1" w:rsidRDefault="00E118D3" w:rsidP="00CA7A89">
            <w:pPr>
              <w:widowControl/>
              <w:spacing w:line="240" w:lineRule="atLeast"/>
              <w:ind w:leftChars="400" w:left="1800" w:hangingChars="350" w:hanging="84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廖婉茜〈國小藝術統整主題教學教案設計─米勒對大自然的愛〉</w:t>
            </w:r>
          </w:p>
        </w:tc>
      </w:tr>
      <w:tr w:rsidR="000905B1" w:rsidRPr="000905B1" w:rsidTr="00122195">
        <w:trPr>
          <w:trHeight w:val="742"/>
        </w:trPr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13: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1</w:t>
            </w:r>
            <w:r w:rsidR="00755FE3" w:rsidRPr="000905B1">
              <w:rPr>
                <w:rFonts w:ascii="Times New Roman" w:eastAsia="標楷體" w:hAnsi="Times New Roman"/>
                <w:kern w:val="0"/>
                <w:szCs w:val="24"/>
              </w:rPr>
              <w:t>0-1</w:t>
            </w:r>
            <w:r w:rsidR="00755FE3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3:50</w:t>
            </w:r>
          </w:p>
        </w:tc>
        <w:tc>
          <w:tcPr>
            <w:tcW w:w="4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0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第四場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　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工作坊：</w:t>
            </w:r>
            <w:r w:rsidR="00A60765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〈素養導向於音樂教學的實踐～從身體經驗形成內在素養〉</w:t>
            </w:r>
          </w:p>
          <w:p w:rsidR="00446CF3" w:rsidRPr="000905B1" w:rsidRDefault="00446CF3" w:rsidP="00EA43B2">
            <w:pPr>
              <w:widowControl/>
              <w:spacing w:line="20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主講人：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張巧燕</w:t>
            </w:r>
            <w:r w:rsidR="00886CEC">
              <w:rPr>
                <w:rFonts w:ascii="Times New Roman" w:eastAsia="標楷體" w:hAnsi="Times New Roman" w:hint="eastAsia"/>
                <w:kern w:val="0"/>
                <w:szCs w:val="24"/>
              </w:rPr>
              <w:t>老師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（臺北市立景興國民中學）</w:t>
            </w:r>
          </w:p>
          <w:p w:rsidR="00DC53EC" w:rsidRPr="000905B1" w:rsidRDefault="00DC53EC" w:rsidP="00EA43B2">
            <w:pPr>
              <w:widowControl/>
              <w:spacing w:line="20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主持人：</w:t>
            </w:r>
            <w:r w:rsidR="00886CEC">
              <w:rPr>
                <w:rFonts w:ascii="Times New Roman" w:eastAsia="標楷體" w:hAnsi="Times New Roman" w:hint="eastAsia"/>
                <w:kern w:val="0"/>
                <w:szCs w:val="24"/>
              </w:rPr>
              <w:t>郭曉玲教授</w:t>
            </w:r>
            <w:r w:rsidR="00A60765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（臺北市立大學音樂學系主任）</w:t>
            </w:r>
          </w:p>
        </w:tc>
      </w:tr>
      <w:tr w:rsidR="000905B1" w:rsidRPr="000905B1" w:rsidTr="00122195">
        <w:trPr>
          <w:trHeight w:val="928"/>
        </w:trPr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CF3" w:rsidRPr="000905B1" w:rsidRDefault="00755FE3" w:rsidP="00C21E5A">
            <w:pPr>
              <w:widowControl/>
              <w:spacing w:line="24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3</w:t>
            </w:r>
            <w:r w:rsidR="00446CF3" w:rsidRPr="000905B1">
              <w:rPr>
                <w:rFonts w:ascii="Times New Roman" w:eastAsia="標楷體" w:hAnsi="Times New Roman"/>
                <w:kern w:val="0"/>
                <w:szCs w:val="24"/>
              </w:rPr>
              <w:t>: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5</w:t>
            </w:r>
            <w:r w:rsidR="00446CF3" w:rsidRPr="000905B1">
              <w:rPr>
                <w:rFonts w:ascii="Times New Roman" w:eastAsia="標楷體" w:hAnsi="Times New Roman"/>
                <w:kern w:val="0"/>
                <w:szCs w:val="24"/>
              </w:rPr>
              <w:t>0-15: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0</w:t>
            </w:r>
            <w:r w:rsidR="00446CF3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5</w:t>
            </w:r>
          </w:p>
        </w:tc>
        <w:tc>
          <w:tcPr>
            <w:tcW w:w="4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CF3" w:rsidRPr="000905B1" w:rsidRDefault="00446CF3" w:rsidP="00C21E5A">
            <w:pPr>
              <w:widowControl/>
              <w:spacing w:line="20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第五場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　</w:t>
            </w:r>
            <w:r w:rsidR="000628C9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教學實務發表</w:t>
            </w:r>
            <w:r w:rsidR="000628C9">
              <w:rPr>
                <w:rFonts w:ascii="Times New Roman" w:eastAsia="標楷體" w:hAnsi="Times New Roman" w:hint="eastAsia"/>
                <w:kern w:val="0"/>
                <w:szCs w:val="24"/>
              </w:rPr>
              <w:t>／</w:t>
            </w:r>
            <w:r w:rsidR="000628C9" w:rsidRPr="000905B1">
              <w:rPr>
                <w:rFonts w:ascii="Times New Roman" w:eastAsia="標楷體" w:hAnsi="Times New Roman"/>
                <w:kern w:val="0"/>
                <w:szCs w:val="24"/>
              </w:rPr>
              <w:t>研究論文發表</w:t>
            </w:r>
          </w:p>
          <w:p w:rsidR="000628C9" w:rsidRDefault="00626B65" w:rsidP="00C534AA">
            <w:pPr>
              <w:widowControl/>
              <w:spacing w:line="200" w:lineRule="atLeast"/>
              <w:ind w:left="1920" w:hangingChars="800" w:hanging="192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發表</w:t>
            </w:r>
            <w:r w:rsidR="00446CF3" w:rsidRPr="000905B1">
              <w:rPr>
                <w:rFonts w:ascii="Times New Roman" w:eastAsia="標楷體" w:hAnsi="Times New Roman"/>
                <w:kern w:val="0"/>
                <w:szCs w:val="24"/>
              </w:rPr>
              <w:t>人：</w:t>
            </w:r>
            <w:bookmarkStart w:id="0" w:name="_GoBack"/>
            <w:bookmarkEnd w:id="0"/>
            <w:r w:rsidR="000628C9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張超倫〈素養導向音樂教學的思維與實踐〉</w:t>
            </w:r>
          </w:p>
          <w:p w:rsidR="000628C9" w:rsidRPr="000905B1" w:rsidRDefault="000628C9" w:rsidP="000628C9">
            <w:pPr>
              <w:widowControl/>
              <w:spacing w:line="200" w:lineRule="atLeast"/>
              <w:ind w:leftChars="400" w:left="2880" w:hangingChars="800" w:hanging="1920"/>
              <w:rPr>
                <w:rFonts w:ascii="Times New Roman" w:eastAsia="標楷體" w:hAnsi="Times New Roman"/>
                <w:kern w:val="0"/>
                <w:szCs w:val="24"/>
              </w:rPr>
            </w:pPr>
            <w:proofErr w:type="gramStart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韓佳陵</w:t>
            </w:r>
            <w:proofErr w:type="gramEnd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〈藝術統合教學作為學習策略以提升學習動機之研究〉</w:t>
            </w:r>
          </w:p>
          <w:p w:rsidR="00DC53EC" w:rsidRPr="000905B1" w:rsidRDefault="00DC53EC" w:rsidP="000628C9">
            <w:pPr>
              <w:widowControl/>
              <w:spacing w:line="200" w:lineRule="atLeast"/>
              <w:ind w:left="1920" w:hangingChars="800" w:hanging="192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主持人：</w:t>
            </w:r>
            <w:r w:rsidR="00A60765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陳美然</w:t>
            </w:r>
            <w:r w:rsidR="000B16F6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教授</w:t>
            </w:r>
            <w:r w:rsidR="00A60765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（臺北市立大學音樂學系）</w:t>
            </w:r>
          </w:p>
        </w:tc>
      </w:tr>
      <w:tr w:rsidR="000905B1" w:rsidRPr="000905B1" w:rsidTr="00122195">
        <w:trPr>
          <w:trHeight w:val="169"/>
        </w:trPr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15:</w:t>
            </w:r>
            <w:r w:rsidR="00755FE3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0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5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-15:</w:t>
            </w:r>
            <w:r w:rsidR="00755FE3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2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0</w:t>
            </w:r>
          </w:p>
        </w:tc>
        <w:tc>
          <w:tcPr>
            <w:tcW w:w="4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休息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、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茶敘</w:t>
            </w:r>
          </w:p>
        </w:tc>
      </w:tr>
      <w:tr w:rsidR="000905B1" w:rsidRPr="000905B1" w:rsidTr="00122195"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15:</w:t>
            </w:r>
            <w:r w:rsidR="00755FE3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2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0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-16:</w:t>
            </w:r>
            <w:r w:rsidR="00755FE3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0</w:t>
            </w:r>
            <w:r w:rsidR="00D62667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0</w:t>
            </w:r>
          </w:p>
        </w:tc>
        <w:tc>
          <w:tcPr>
            <w:tcW w:w="4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0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第六場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　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工作坊：</w:t>
            </w:r>
            <w:r w:rsidR="005C5F4E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〈</w:t>
            </w:r>
            <w:r w:rsidR="00CA20BA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藝術領域核心素養導向跨領域教案建構與解析</w:t>
            </w:r>
            <w:r w:rsidR="005C5F4E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〉</w:t>
            </w:r>
          </w:p>
          <w:p w:rsidR="00446CF3" w:rsidRPr="000905B1" w:rsidRDefault="00446CF3" w:rsidP="006B55AD">
            <w:pPr>
              <w:widowControl/>
              <w:spacing w:line="200" w:lineRule="atLeast"/>
              <w:ind w:left="2400" w:hangingChars="1000" w:hanging="240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主講人：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黃瑞菘</w:t>
            </w:r>
            <w:r w:rsidR="00886CEC">
              <w:rPr>
                <w:rFonts w:ascii="Times New Roman" w:eastAsia="標楷體" w:hAnsi="Times New Roman" w:hint="eastAsia"/>
                <w:kern w:val="0"/>
                <w:szCs w:val="24"/>
              </w:rPr>
              <w:t>教授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（</w:t>
            </w:r>
            <w:r w:rsidR="006B55AD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國立</w:t>
            </w:r>
            <w:proofErr w:type="gramStart"/>
            <w:r w:rsidR="006B55AD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臺</w:t>
            </w:r>
            <w:proofErr w:type="gramEnd"/>
            <w:r w:rsidR="00886CEC">
              <w:rPr>
                <w:rFonts w:ascii="Times New Roman" w:eastAsia="標楷體" w:hAnsi="Times New Roman" w:hint="eastAsia"/>
                <w:kern w:val="0"/>
                <w:szCs w:val="24"/>
              </w:rPr>
              <w:t>南大學動畫媒體設計研究所所</w:t>
            </w:r>
            <w:r w:rsidR="006B55AD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長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）</w:t>
            </w:r>
          </w:p>
          <w:p w:rsidR="00DC53EC" w:rsidRPr="000905B1" w:rsidRDefault="00DC53EC" w:rsidP="000628C9">
            <w:pPr>
              <w:widowControl/>
              <w:spacing w:line="200" w:lineRule="atLeast"/>
              <w:ind w:left="2400" w:hangingChars="1000" w:hanging="240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主持人：林子龍教授</w:t>
            </w:r>
            <w:r w:rsidR="00A60765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（臺北市立大學視覺藝術學系）</w:t>
            </w:r>
          </w:p>
        </w:tc>
      </w:tr>
    </w:tbl>
    <w:p w:rsidR="00CA7A89" w:rsidRDefault="00CA7A89">
      <w: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1"/>
        <w:gridCol w:w="9291"/>
      </w:tblGrid>
      <w:tr w:rsidR="000905B1" w:rsidRPr="000905B1" w:rsidTr="00122195">
        <w:trPr>
          <w:trHeight w:val="60"/>
        </w:trPr>
        <w:tc>
          <w:tcPr>
            <w:tcW w:w="65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40" w:lineRule="atLeast"/>
              <w:rPr>
                <w:rFonts w:ascii="Times New Roman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lastRenderedPageBreak/>
              <w:t>16:</w:t>
            </w:r>
            <w:r w:rsidR="00D62667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0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0</w:t>
            </w: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-17:00</w:t>
            </w:r>
          </w:p>
        </w:tc>
        <w:tc>
          <w:tcPr>
            <w:tcW w:w="4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CF3" w:rsidRPr="000905B1" w:rsidRDefault="00446CF3" w:rsidP="00C21E5A">
            <w:pPr>
              <w:widowControl/>
              <w:spacing w:line="20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第七場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　</w:t>
            </w:r>
            <w:r w:rsidR="006B2C85">
              <w:rPr>
                <w:rFonts w:ascii="Times New Roman" w:eastAsia="標楷體" w:hAnsi="Times New Roman"/>
                <w:kern w:val="0"/>
                <w:szCs w:val="24"/>
              </w:rPr>
              <w:t>綜合座談</w:t>
            </w:r>
          </w:p>
          <w:p w:rsidR="00886CEC" w:rsidRDefault="00446CF3" w:rsidP="00886CEC">
            <w:pPr>
              <w:widowControl/>
              <w:spacing w:line="200" w:lineRule="atLeast"/>
              <w:ind w:left="960" w:hangingChars="400" w:hanging="96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/>
                <w:kern w:val="0"/>
                <w:szCs w:val="24"/>
              </w:rPr>
              <w:t>與談人：</w:t>
            </w:r>
            <w:r w:rsidR="00886CEC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高震峰教授</w:t>
            </w:r>
            <w:r w:rsidR="00886CEC">
              <w:rPr>
                <w:rFonts w:ascii="Times New Roman" w:eastAsia="標楷體" w:hAnsi="Times New Roman" w:hint="eastAsia"/>
                <w:kern w:val="0"/>
                <w:szCs w:val="24"/>
              </w:rPr>
              <w:t>（臺北市立大學視覺藝術學系）</w:t>
            </w:r>
            <w:r w:rsidR="00886CEC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、</w:t>
            </w:r>
          </w:p>
          <w:p w:rsidR="00886CEC" w:rsidRDefault="00886CEC" w:rsidP="00886CEC">
            <w:pPr>
              <w:widowControl/>
              <w:spacing w:line="200" w:lineRule="atLeast"/>
              <w:ind w:leftChars="400" w:left="1920" w:hangingChars="400" w:hanging="96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陳書芸教授</w:t>
            </w:r>
            <w:r>
              <w:rPr>
                <w:rFonts w:ascii="Times New Roman" w:eastAsia="標楷體" w:hAnsi="Times New Roman" w:hint="eastAsia"/>
                <w:kern w:val="0"/>
                <w:szCs w:val="24"/>
              </w:rPr>
              <w:t>（臺北市立大學舞蹈學系</w:t>
            </w:r>
            <w:r w:rsidR="000628C9">
              <w:rPr>
                <w:rFonts w:ascii="Times New Roman" w:eastAsia="標楷體" w:hAnsi="Times New Roman" w:hint="eastAsia"/>
                <w:kern w:val="0"/>
                <w:szCs w:val="24"/>
              </w:rPr>
              <w:t>主任</w:t>
            </w:r>
            <w:r>
              <w:rPr>
                <w:rFonts w:ascii="Times New Roman" w:eastAsia="標楷體" w:hAnsi="Times New Roman" w:hint="eastAsia"/>
                <w:kern w:val="0"/>
                <w:szCs w:val="24"/>
              </w:rPr>
              <w:t>）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、</w:t>
            </w:r>
          </w:p>
          <w:p w:rsidR="00886CEC" w:rsidRDefault="00886CEC" w:rsidP="00886CEC">
            <w:pPr>
              <w:widowControl/>
              <w:spacing w:line="200" w:lineRule="atLeast"/>
              <w:ind w:leftChars="400" w:left="1920" w:hangingChars="400" w:hanging="96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陳曉</w:t>
            </w:r>
            <w:proofErr w:type="gramStart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雰</w:t>
            </w:r>
            <w:proofErr w:type="gramEnd"/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教授</w:t>
            </w:r>
            <w:r>
              <w:rPr>
                <w:rFonts w:ascii="Times New Roman" w:eastAsia="標楷體" w:hAnsi="Times New Roman" w:hint="eastAsia"/>
                <w:kern w:val="0"/>
                <w:szCs w:val="24"/>
              </w:rPr>
              <w:t>（國立臺灣師範大學音樂學系）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、</w:t>
            </w:r>
          </w:p>
          <w:p w:rsidR="00886CEC" w:rsidRDefault="00886CEC" w:rsidP="00886CEC">
            <w:pPr>
              <w:widowControl/>
              <w:spacing w:line="200" w:lineRule="atLeast"/>
              <w:ind w:leftChars="400" w:left="1920" w:hangingChars="400" w:hanging="96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黃瑞菘教授</w:t>
            </w:r>
            <w:r>
              <w:rPr>
                <w:rFonts w:ascii="Times New Roman" w:eastAsia="標楷體" w:hAnsi="Times New Roman" w:hint="eastAsia"/>
                <w:kern w:val="0"/>
                <w:szCs w:val="24"/>
              </w:rPr>
              <w:t>（國立</w:t>
            </w:r>
            <w:proofErr w:type="gramStart"/>
            <w:r>
              <w:rPr>
                <w:rFonts w:ascii="Times New Roman" w:eastAsia="標楷體" w:hAnsi="Times New Roman" w:hint="eastAsia"/>
                <w:kern w:val="0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hint="eastAsia"/>
                <w:kern w:val="0"/>
                <w:szCs w:val="24"/>
              </w:rPr>
              <w:t>南大學動畫媒體設計研究所</w:t>
            </w:r>
            <w:r w:rsidR="000628C9">
              <w:rPr>
                <w:rFonts w:ascii="Times New Roman" w:eastAsia="標楷體" w:hAnsi="Times New Roman" w:hint="eastAsia"/>
                <w:kern w:val="0"/>
                <w:szCs w:val="24"/>
              </w:rPr>
              <w:t>所長</w:t>
            </w:r>
            <w:r>
              <w:rPr>
                <w:rFonts w:ascii="Times New Roman" w:eastAsia="標楷體" w:hAnsi="Times New Roman" w:hint="eastAsia"/>
                <w:kern w:val="0"/>
                <w:szCs w:val="24"/>
              </w:rPr>
              <w:t>）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、</w:t>
            </w:r>
          </w:p>
          <w:p w:rsidR="00886CEC" w:rsidRPr="000905B1" w:rsidRDefault="00886CEC" w:rsidP="00886CEC">
            <w:pPr>
              <w:widowControl/>
              <w:spacing w:line="200" w:lineRule="atLeast"/>
              <w:ind w:leftChars="400" w:left="1920" w:hangingChars="400" w:hanging="96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謝苑玫教授</w:t>
            </w:r>
            <w:r>
              <w:rPr>
                <w:rFonts w:ascii="Times New Roman" w:eastAsia="標楷體" w:hAnsi="Times New Roman" w:hint="eastAsia"/>
                <w:kern w:val="0"/>
                <w:szCs w:val="24"/>
              </w:rPr>
              <w:t>（國立</w:t>
            </w:r>
            <w:proofErr w:type="gramStart"/>
            <w:r>
              <w:rPr>
                <w:rFonts w:ascii="Times New Roman" w:eastAsia="標楷體" w:hAnsi="Times New Roman" w:hint="eastAsia"/>
                <w:kern w:val="0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hint="eastAsia"/>
                <w:kern w:val="0"/>
                <w:szCs w:val="24"/>
              </w:rPr>
              <w:t>南大學音樂學系）</w:t>
            </w:r>
          </w:p>
          <w:p w:rsidR="00DC53EC" w:rsidRPr="000905B1" w:rsidRDefault="00DC53EC" w:rsidP="000628C9">
            <w:pPr>
              <w:widowControl/>
              <w:spacing w:line="200" w:lineRule="atLeast"/>
              <w:ind w:left="960" w:hangingChars="400" w:hanging="960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主持人：</w:t>
            </w:r>
            <w:r w:rsidR="00A60765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林小玉</w:t>
            </w: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教授</w:t>
            </w:r>
            <w:r w:rsidR="00886CEC">
              <w:rPr>
                <w:rFonts w:ascii="Times New Roman" w:eastAsia="標楷體" w:hAnsi="Times New Roman" w:hint="eastAsia"/>
                <w:kern w:val="0"/>
                <w:szCs w:val="24"/>
              </w:rPr>
              <w:t>（臺北市立大學</w:t>
            </w:r>
            <w:r w:rsidR="00A60765"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藝術與人文領域教學研究中心主任）</w:t>
            </w:r>
          </w:p>
        </w:tc>
      </w:tr>
      <w:tr w:rsidR="000905B1" w:rsidRPr="000905B1" w:rsidTr="00122195">
        <w:trPr>
          <w:trHeight w:val="60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195" w:rsidRPr="000905B1" w:rsidRDefault="00122195" w:rsidP="00C21E5A">
            <w:pPr>
              <w:widowControl/>
              <w:spacing w:line="24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17:00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195" w:rsidRPr="000905B1" w:rsidRDefault="00122195" w:rsidP="00C21E5A">
            <w:pPr>
              <w:widowControl/>
              <w:spacing w:line="200" w:lineRule="atLeast"/>
              <w:rPr>
                <w:rFonts w:ascii="Times New Roman" w:eastAsia="標楷體" w:hAnsi="Times New Roman"/>
                <w:kern w:val="0"/>
                <w:szCs w:val="24"/>
              </w:rPr>
            </w:pPr>
            <w:r w:rsidRPr="000905B1">
              <w:rPr>
                <w:rFonts w:ascii="Times New Roman" w:eastAsia="標楷體" w:hAnsi="Times New Roman" w:hint="eastAsia"/>
                <w:kern w:val="0"/>
                <w:szCs w:val="24"/>
              </w:rPr>
              <w:t>賦歸</w:t>
            </w:r>
          </w:p>
        </w:tc>
      </w:tr>
    </w:tbl>
    <w:p w:rsidR="009E49E9" w:rsidRDefault="009E49E9" w:rsidP="00122195">
      <w:pPr>
        <w:widowControl/>
      </w:pPr>
    </w:p>
    <w:sectPr w:rsidR="009E49E9" w:rsidSect="00446CF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6FC" w:rsidRDefault="000A36FC" w:rsidP="000C7976">
      <w:r>
        <w:separator/>
      </w:r>
    </w:p>
  </w:endnote>
  <w:endnote w:type="continuationSeparator" w:id="0">
    <w:p w:rsidR="000A36FC" w:rsidRDefault="000A36FC" w:rsidP="000C7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6FC" w:rsidRDefault="000A36FC" w:rsidP="000C7976">
      <w:r>
        <w:separator/>
      </w:r>
    </w:p>
  </w:footnote>
  <w:footnote w:type="continuationSeparator" w:id="0">
    <w:p w:rsidR="000A36FC" w:rsidRDefault="000A36FC" w:rsidP="000C79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CF3"/>
    <w:rsid w:val="000628C9"/>
    <w:rsid w:val="000905B1"/>
    <w:rsid w:val="00092AC9"/>
    <w:rsid w:val="000A36FC"/>
    <w:rsid w:val="000B16F6"/>
    <w:rsid w:val="000C7976"/>
    <w:rsid w:val="00122195"/>
    <w:rsid w:val="00256B4A"/>
    <w:rsid w:val="002B0DC6"/>
    <w:rsid w:val="00324C1B"/>
    <w:rsid w:val="00366313"/>
    <w:rsid w:val="003729B3"/>
    <w:rsid w:val="003B2F31"/>
    <w:rsid w:val="00446CF3"/>
    <w:rsid w:val="00463695"/>
    <w:rsid w:val="00465DF7"/>
    <w:rsid w:val="00466846"/>
    <w:rsid w:val="00475566"/>
    <w:rsid w:val="00483218"/>
    <w:rsid w:val="004A6B1F"/>
    <w:rsid w:val="00527700"/>
    <w:rsid w:val="00571C51"/>
    <w:rsid w:val="0058089A"/>
    <w:rsid w:val="00595561"/>
    <w:rsid w:val="005C5F4E"/>
    <w:rsid w:val="00626B65"/>
    <w:rsid w:val="006A434B"/>
    <w:rsid w:val="006B2C85"/>
    <w:rsid w:val="006B55AD"/>
    <w:rsid w:val="006B6C40"/>
    <w:rsid w:val="00755FE3"/>
    <w:rsid w:val="00762AA1"/>
    <w:rsid w:val="00770123"/>
    <w:rsid w:val="00780584"/>
    <w:rsid w:val="00867F15"/>
    <w:rsid w:val="00886CEC"/>
    <w:rsid w:val="008933A7"/>
    <w:rsid w:val="009D6BAB"/>
    <w:rsid w:val="009E49E9"/>
    <w:rsid w:val="009F44BF"/>
    <w:rsid w:val="00A60765"/>
    <w:rsid w:val="00A86A2E"/>
    <w:rsid w:val="00AC1074"/>
    <w:rsid w:val="00BF0ADE"/>
    <w:rsid w:val="00C21E5A"/>
    <w:rsid w:val="00C42809"/>
    <w:rsid w:val="00C534AA"/>
    <w:rsid w:val="00CA20BA"/>
    <w:rsid w:val="00CA7A89"/>
    <w:rsid w:val="00CB6325"/>
    <w:rsid w:val="00CF7134"/>
    <w:rsid w:val="00D62667"/>
    <w:rsid w:val="00DC53EC"/>
    <w:rsid w:val="00E118D3"/>
    <w:rsid w:val="00E82B6D"/>
    <w:rsid w:val="00EA43B2"/>
    <w:rsid w:val="00F2341D"/>
    <w:rsid w:val="00F3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9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797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79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797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9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797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79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797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TmueUser</dc:creator>
  <cp:lastModifiedBy>UT-Music</cp:lastModifiedBy>
  <cp:revision>5</cp:revision>
  <cp:lastPrinted>2017-11-08T03:07:00Z</cp:lastPrinted>
  <dcterms:created xsi:type="dcterms:W3CDTF">2017-11-16T04:28:00Z</dcterms:created>
  <dcterms:modified xsi:type="dcterms:W3CDTF">2017-11-16T04:54:00Z</dcterms:modified>
</cp:coreProperties>
</file>