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911" w:rsidRPr="00AB5765" w:rsidRDefault="00607911" w:rsidP="00607911">
      <w:pPr>
        <w:spacing w:line="440" w:lineRule="exact"/>
        <w:rPr>
          <w:rFonts w:ascii="標楷體" w:eastAsia="標楷體" w:hAnsi="標楷體"/>
          <w:b/>
          <w:color w:val="000000" w:themeColor="text1"/>
          <w:sz w:val="32"/>
        </w:rPr>
      </w:pPr>
      <w:r w:rsidRPr="00AB5765">
        <w:rPr>
          <w:rFonts w:ascii="標楷體" w:eastAsia="標楷體" w:hAnsi="標楷體" w:hint="eastAsia"/>
          <w:b/>
          <w:color w:val="000000" w:themeColor="text1"/>
          <w:sz w:val="32"/>
        </w:rPr>
        <w:t>二-8-2</w:t>
      </w:r>
    </w:p>
    <w:p w:rsidR="00607911" w:rsidRPr="00AB5765" w:rsidRDefault="00607911" w:rsidP="00607911">
      <w:pPr>
        <w:spacing w:line="44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新竹縣107學年度精進國民中小學教師教學專業與課程品質計畫</w:t>
      </w:r>
    </w:p>
    <w:p w:rsidR="00607911" w:rsidRPr="00AB5765" w:rsidRDefault="00607911" w:rsidP="00607911">
      <w:pPr>
        <w:pStyle w:val="3"/>
        <w:jc w:val="center"/>
        <w:rPr>
          <w:rFonts w:ascii="標楷體" w:eastAsia="標楷體" w:hAnsi="標楷體"/>
          <w:color w:val="000000" w:themeColor="text1"/>
        </w:rPr>
      </w:pPr>
      <w:bookmarkStart w:id="0" w:name="_Toc518894064"/>
      <w:bookmarkStart w:id="1" w:name="_GoBack"/>
      <w:r w:rsidRPr="00AB5765">
        <w:rPr>
          <w:rFonts w:ascii="標楷體" w:eastAsia="標楷體" w:hAnsi="標楷體" w:hint="eastAsia"/>
          <w:color w:val="000000" w:themeColor="text1"/>
        </w:rPr>
        <w:t>SCRATCH教師研習實施計畫</w:t>
      </w:r>
      <w:bookmarkEnd w:id="0"/>
      <w:bookmarkEnd w:id="1"/>
    </w:p>
    <w:p w:rsidR="00607911" w:rsidRPr="00AB5765" w:rsidRDefault="00607911" w:rsidP="00607911">
      <w:p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壹、依據：</w:t>
      </w:r>
    </w:p>
    <w:p w:rsidR="00607911" w:rsidRPr="00AB5765" w:rsidRDefault="00607911" w:rsidP="00607911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教育部補助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直轄市、縣（市）政府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精進國民中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學及國民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小學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教師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專業與課程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品質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作業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要點。</w:t>
      </w:r>
    </w:p>
    <w:p w:rsidR="00607911" w:rsidRPr="00AB5765" w:rsidRDefault="00607911" w:rsidP="00607911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新竹縣107學年度精進國民中小學教師教學專業與課程品質整體提升計畫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。</w:t>
      </w:r>
    </w:p>
    <w:p w:rsidR="00607911" w:rsidRPr="00AB5765" w:rsidRDefault="00607911" w:rsidP="00607911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現況分析及需求評估：</w:t>
      </w:r>
    </w:p>
    <w:p w:rsidR="00607911" w:rsidRPr="00AB5765" w:rsidRDefault="00607911" w:rsidP="00607911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108課綱國中階段正式加入科技領域，學習內容側重程式設計。為順利銜接國中小資訊課程，須於國小階段奠基運算思維能力。SCRATCH為積木式圖形程式編纂介面，可線上操作，具有門檻低、成就高之特性，故需培訓相關國小師資以利推廣。</w:t>
      </w:r>
    </w:p>
    <w:p w:rsidR="00607911" w:rsidRPr="00AB5765" w:rsidRDefault="00607911" w:rsidP="00607911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計畫目標：</w:t>
      </w:r>
    </w:p>
    <w:p w:rsidR="00607911" w:rsidRPr="00AB5765" w:rsidRDefault="00607911" w:rsidP="00607911">
      <w:pPr>
        <w:autoSpaceDE w:val="0"/>
        <w:autoSpaceDN w:val="0"/>
        <w:adjustRightInd w:val="0"/>
        <w:spacing w:after="128"/>
        <w:ind w:leftChars="177" w:left="425" w:firstLine="53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一、落實十二年國教課程精神，奠基國中科技領域先輩基礎，培訓教師教授scratch課程之能力，以提升學生運算思維能力。</w:t>
      </w:r>
    </w:p>
    <w:p w:rsidR="00607911" w:rsidRPr="00AB5765" w:rsidRDefault="00607911" w:rsidP="00607911">
      <w:pPr>
        <w:autoSpaceDE w:val="0"/>
        <w:autoSpaceDN w:val="0"/>
        <w:adjustRightInd w:val="0"/>
        <w:spacing w:after="128"/>
        <w:ind w:firstLine="480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二、透過創意思考科技工具之使用，提昇學生邏輯思考及創作能力。</w:t>
      </w:r>
    </w:p>
    <w:p w:rsidR="00607911" w:rsidRPr="00AB5765" w:rsidRDefault="00607911" w:rsidP="00607911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預期成效：</w:t>
      </w:r>
    </w:p>
    <w:p w:rsidR="00607911" w:rsidRPr="00AB5765" w:rsidRDefault="00607911" w:rsidP="00607911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培養教師具備指導學生學習SCRATCH之能力，活化生活科技於日常生活中，實踐課綱規畫之核心素養。</w:t>
      </w:r>
    </w:p>
    <w:p w:rsidR="00607911" w:rsidRPr="00AB5765" w:rsidRDefault="00607911" w:rsidP="00607911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計畫辦理：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辦理單位：</w:t>
      </w:r>
    </w:p>
    <w:p w:rsidR="00607911" w:rsidRPr="00AB5765" w:rsidRDefault="00607911" w:rsidP="00607911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指導單位：教育部國民及學前教育署</w:t>
      </w:r>
    </w:p>
    <w:p w:rsidR="00607911" w:rsidRPr="00AB5765" w:rsidRDefault="00607911" w:rsidP="00607911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主辦單位：新竹縣政府</w:t>
      </w:r>
    </w:p>
    <w:p w:rsidR="00607911" w:rsidRPr="00AB5765" w:rsidRDefault="00607911" w:rsidP="00607911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承辦單位：</w:t>
      </w:r>
      <w:r w:rsidRPr="00AB5765">
        <w:rPr>
          <w:rFonts w:ascii="標楷體" w:eastAsia="標楷體" w:hAnsi="標楷體" w:hint="eastAsia"/>
          <w:color w:val="000000" w:themeColor="text1"/>
        </w:rPr>
        <w:t>新竹縣教育研究發展暨網路中心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實施方式：</w:t>
      </w:r>
    </w:p>
    <w:p w:rsidR="00607911" w:rsidRPr="00AB5765" w:rsidRDefault="00607911" w:rsidP="00607911">
      <w:pPr>
        <w:numPr>
          <w:ilvl w:val="2"/>
          <w:numId w:val="1"/>
        </w:numPr>
        <w:tabs>
          <w:tab w:val="left" w:pos="993"/>
        </w:tabs>
        <w:ind w:left="1701" w:hanging="741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聽講式研習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>參與對象：新竹縣國民中小學教師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辦理時間：10</w:t>
      </w:r>
      <w:r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>年</w:t>
      </w:r>
      <w:r>
        <w:rPr>
          <w:rFonts w:ascii="標楷體" w:eastAsia="標楷體" w:hAnsi="標楷體" w:cs="標楷體"/>
          <w:color w:val="000000" w:themeColor="text1"/>
        </w:rPr>
        <w:t>7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18日(星</w:t>
      </w:r>
      <w:r>
        <w:rPr>
          <w:rFonts w:ascii="標楷體" w:eastAsia="標楷體" w:hAnsi="標楷體" w:cs="標楷體"/>
          <w:color w:val="000000" w:themeColor="text1"/>
        </w:rPr>
        <w:t>期四</w:t>
      </w:r>
      <w:r>
        <w:rPr>
          <w:rFonts w:ascii="標楷體" w:eastAsia="標楷體" w:hAnsi="標楷體" w:cs="標楷體" w:hint="eastAsia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、108年</w:t>
      </w:r>
      <w:r>
        <w:rPr>
          <w:rFonts w:ascii="標楷體" w:eastAsia="標楷體" w:hAnsi="標楷體" w:cs="標楷體" w:hint="eastAsia"/>
          <w:color w:val="000000" w:themeColor="text1"/>
        </w:rPr>
        <w:t>7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19日(星</w:t>
      </w:r>
      <w:r>
        <w:rPr>
          <w:rFonts w:ascii="標楷體" w:eastAsia="標楷體" w:hAnsi="標楷體" w:cs="標楷體"/>
          <w:color w:val="000000" w:themeColor="text1"/>
        </w:rPr>
        <w:t>期五</w:t>
      </w:r>
      <w:r>
        <w:rPr>
          <w:rFonts w:ascii="標楷體" w:eastAsia="標楷體" w:hAnsi="標楷體" w:cs="標楷體" w:hint="eastAsia"/>
          <w:color w:val="000000" w:themeColor="text1"/>
        </w:rPr>
        <w:t xml:space="preserve">) </w:t>
      </w:r>
      <w:r>
        <w:rPr>
          <w:rFonts w:ascii="標楷體" w:eastAsia="標楷體" w:hAnsi="標楷體" w:cs="標楷體"/>
          <w:color w:val="000000" w:themeColor="text1"/>
        </w:rPr>
        <w:t>9:00~16:00</w:t>
      </w:r>
      <w:r>
        <w:rPr>
          <w:rFonts w:ascii="標楷體" w:eastAsia="標楷體" w:hAnsi="標楷體" w:cs="標楷體" w:hint="eastAsia"/>
          <w:color w:val="000000" w:themeColor="text1"/>
        </w:rPr>
        <w:t>。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辦理地點：新竹縣教育研究發展暨網路中心第一電腦教室</w:t>
      </w:r>
      <w:r>
        <w:rPr>
          <w:rFonts w:ascii="標楷體" w:eastAsia="標楷體" w:hAnsi="標楷體" w:cs="標楷體" w:hint="eastAsia"/>
          <w:color w:val="000000" w:themeColor="text1"/>
        </w:rPr>
        <w:t>。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參與人員公（差）假情形：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報名方式：請於 10</w:t>
      </w:r>
      <w:r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 xml:space="preserve"> 年</w:t>
      </w:r>
      <w:r>
        <w:rPr>
          <w:rFonts w:ascii="標楷體" w:eastAsia="標楷體" w:hAnsi="標楷體" w:cs="標楷體"/>
          <w:color w:val="000000" w:themeColor="text1"/>
        </w:rPr>
        <w:t>7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1</w:t>
      </w:r>
      <w:r>
        <w:rPr>
          <w:rFonts w:ascii="標楷體" w:eastAsia="標楷體" w:hAnsi="標楷體" w:cs="標楷體"/>
          <w:color w:val="000000" w:themeColor="text1"/>
        </w:rPr>
        <w:t>7</w:t>
      </w:r>
      <w:r w:rsidRPr="00AB5765">
        <w:rPr>
          <w:rFonts w:ascii="標楷體" w:eastAsia="標楷體" w:hAnsi="標楷體" w:cs="標楷體" w:hint="eastAsia"/>
          <w:color w:val="000000" w:themeColor="text1"/>
        </w:rPr>
        <w:t>日(星期</w:t>
      </w:r>
      <w:r>
        <w:rPr>
          <w:rFonts w:ascii="標楷體" w:eastAsia="標楷體" w:hAnsi="標楷體" w:cs="標楷體" w:hint="eastAsia"/>
          <w:color w:val="000000" w:themeColor="text1"/>
        </w:rPr>
        <w:t>三</w:t>
      </w:r>
      <w:r w:rsidRPr="00AB5765">
        <w:rPr>
          <w:rFonts w:ascii="標楷體" w:eastAsia="標楷體" w:hAnsi="標楷體" w:cs="標楷體" w:hint="eastAsia"/>
          <w:color w:val="000000" w:themeColor="text1"/>
        </w:rPr>
        <w:t>)前至全國教師在職進修網報名，研習編號：  ，全程參與本研習者，核予</w:t>
      </w:r>
      <w:r>
        <w:rPr>
          <w:rFonts w:ascii="標楷體" w:eastAsia="標楷體" w:hAnsi="標楷體" w:cs="標楷體"/>
          <w:color w:val="000000" w:themeColor="text1"/>
        </w:rPr>
        <w:t>12</w:t>
      </w:r>
      <w:r w:rsidRPr="00AB5765">
        <w:rPr>
          <w:rFonts w:ascii="標楷體" w:eastAsia="標楷體" w:hAnsi="標楷體" w:cs="標楷體" w:hint="eastAsia"/>
          <w:color w:val="000000" w:themeColor="text1"/>
        </w:rPr>
        <w:t>小時研習時數。</w:t>
      </w:r>
    </w:p>
    <w:p w:rsidR="00607911" w:rsidRPr="00AB5765" w:rsidRDefault="00607911" w:rsidP="00607911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研習活動內容：如附件一</w:t>
      </w:r>
      <w:r w:rsidRPr="00AB5765">
        <w:rPr>
          <w:rFonts w:ascii="標楷體" w:eastAsia="標楷體" w:hAnsi="標楷體" w:cs="標楷體"/>
          <w:color w:val="000000" w:themeColor="text1"/>
        </w:rPr>
        <w:br/>
      </w:r>
      <w:r w:rsidRPr="00AB5765">
        <w:rPr>
          <w:rFonts w:ascii="標楷體" w:eastAsia="標楷體" w:hAnsi="標楷體" w:cs="標楷體" w:hint="eastAsia"/>
          <w:color w:val="000000" w:themeColor="text1"/>
        </w:rPr>
        <w:t>(包含活動程序表、活動/課程內容、預定內外聘講師(姓名及單位職稱)、實施方式等)</w:t>
      </w:r>
    </w:p>
    <w:p w:rsidR="00607911" w:rsidRPr="00AB5765" w:rsidRDefault="00607911" w:rsidP="00607911">
      <w:pPr>
        <w:numPr>
          <w:ilvl w:val="0"/>
          <w:numId w:val="1"/>
        </w:numPr>
        <w:tabs>
          <w:tab w:val="left" w:pos="851"/>
        </w:tabs>
        <w:ind w:left="567" w:hanging="567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經費來源與概算：由教育部國民及學前教育署補助辦理「</w:t>
      </w:r>
      <w:r w:rsidRPr="00AB5765">
        <w:rPr>
          <w:rFonts w:ascii="標楷體" w:eastAsia="標楷體" w:hAnsi="標楷體" w:hint="eastAsia"/>
          <w:color w:val="000000" w:themeColor="text1"/>
          <w:szCs w:val="24"/>
        </w:rPr>
        <w:t>精進國民中小學教師教學專業與課程品質計畫</w:t>
      </w:r>
      <w:r w:rsidRPr="00AB5765">
        <w:rPr>
          <w:rFonts w:ascii="標楷體" w:eastAsia="標楷體" w:hAnsi="標楷體" w:cs="標楷體" w:hint="eastAsia"/>
          <w:color w:val="000000" w:themeColor="text1"/>
          <w:szCs w:val="24"/>
        </w:rPr>
        <w:t>」經費支應，不足款由本縣自籌之，經費概算表如附件二</w:t>
      </w:r>
    </w:p>
    <w:p w:rsidR="00607911" w:rsidRPr="00AB5765" w:rsidRDefault="00607911" w:rsidP="00607911">
      <w:pPr>
        <w:tabs>
          <w:tab w:val="left" w:pos="709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捌、獎勵：辦理本項工作績優人員依據本府精進計畫相關核定公文給予敘獎。</w:t>
      </w:r>
    </w:p>
    <w:p w:rsidR="00607911" w:rsidRPr="00AB5765" w:rsidRDefault="00607911" w:rsidP="00607911">
      <w:pPr>
        <w:pStyle w:val="a3"/>
        <w:numPr>
          <w:ilvl w:val="0"/>
          <w:numId w:val="2"/>
        </w:numPr>
        <w:tabs>
          <w:tab w:val="left" w:pos="993"/>
        </w:tabs>
        <w:ind w:leftChars="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lastRenderedPageBreak/>
        <w:t>本府同意執行本計畫之工作人員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小組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於計畫執行時核予公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差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假登記。</w:t>
      </w:r>
    </w:p>
    <w:p w:rsidR="00607911" w:rsidRDefault="00607911" w:rsidP="00607911">
      <w:p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拾、本計畫奉核定後施行，修正時亦同。</w:t>
      </w:r>
    </w:p>
    <w:p w:rsidR="00607911" w:rsidRPr="00AB5765" w:rsidRDefault="00607911" w:rsidP="00607911">
      <w:pPr>
        <w:widowControl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附件一</w:t>
      </w:r>
    </w:p>
    <w:p w:rsidR="00607911" w:rsidRPr="00AB5765" w:rsidRDefault="00607911" w:rsidP="00607911">
      <w:pPr>
        <w:spacing w:line="360" w:lineRule="auto"/>
        <w:jc w:val="center"/>
        <w:rPr>
          <w:rFonts w:ascii="標楷體" w:eastAsia="標楷體" w:hAnsi="標楷體"/>
          <w:color w:val="000000" w:themeColor="text1"/>
          <w:w w:val="90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新竹縣107學年度精進國民中小學教師教學專業與課程品質計畫</w:t>
      </w:r>
    </w:p>
    <w:p w:rsidR="00607911" w:rsidRPr="00AB5765" w:rsidRDefault="00607911" w:rsidP="00607911">
      <w:pPr>
        <w:spacing w:line="500" w:lineRule="exact"/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S</w:t>
      </w:r>
      <w:r>
        <w:rPr>
          <w:rFonts w:ascii="標楷體" w:eastAsia="標楷體" w:hAnsi="標楷體"/>
          <w:color w:val="000000" w:themeColor="text1"/>
          <w:sz w:val="32"/>
          <w:szCs w:val="32"/>
        </w:rPr>
        <w:t>CRATCH</w:t>
      </w: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教師研習實施計畫</w:t>
      </w:r>
    </w:p>
    <w:tbl>
      <w:tblPr>
        <w:tblStyle w:val="a5"/>
        <w:tblW w:w="88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2997"/>
        <w:gridCol w:w="2880"/>
        <w:gridCol w:w="1406"/>
      </w:tblGrid>
      <w:tr w:rsidR="00607911" w:rsidRPr="00AB5765" w:rsidTr="00D43205">
        <w:trPr>
          <w:trHeight w:val="366"/>
        </w:trPr>
        <w:tc>
          <w:tcPr>
            <w:tcW w:w="421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期</w:t>
            </w:r>
          </w:p>
        </w:tc>
        <w:tc>
          <w:tcPr>
            <w:tcW w:w="4131" w:type="dxa"/>
            <w:gridSpan w:val="2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年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7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月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日（星期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四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4286" w:type="dxa"/>
            <w:gridSpan w:val="2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場地：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一電腦教室</w:t>
            </w:r>
          </w:p>
        </w:tc>
      </w:tr>
      <w:tr w:rsidR="00607911" w:rsidRPr="00AB5765" w:rsidTr="00D43205">
        <w:trPr>
          <w:trHeight w:val="551"/>
        </w:trPr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時間</w:t>
            </w:r>
          </w:p>
        </w:tc>
        <w:tc>
          <w:tcPr>
            <w:tcW w:w="2997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活動/主題名稱</w:t>
            </w:r>
          </w:p>
        </w:tc>
        <w:tc>
          <w:tcPr>
            <w:tcW w:w="2880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主講人/主持人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暨服務單位及職稱</w:t>
            </w:r>
          </w:p>
        </w:tc>
        <w:tc>
          <w:tcPr>
            <w:tcW w:w="1406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備註</w:t>
            </w:r>
          </w:p>
        </w:tc>
      </w:tr>
      <w:tr w:rsidR="00607911" w:rsidRPr="00AB5765" w:rsidTr="00D43205">
        <w:tc>
          <w:tcPr>
            <w:tcW w:w="421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上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09:00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10:00</w:t>
            </w:r>
          </w:p>
        </w:tc>
        <w:tc>
          <w:tcPr>
            <w:tcW w:w="2997" w:type="dxa"/>
            <w:vMerge w:val="restart"/>
            <w:vAlign w:val="center"/>
          </w:tcPr>
          <w:p w:rsidR="00607911" w:rsidRPr="00982CF6" w:rsidRDefault="00607911" w:rsidP="00D43205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82CF6">
              <w:rPr>
                <w:rFonts w:ascii="標楷體" w:eastAsia="標楷體" w:hAnsi="標楷體" w:cs="標楷體" w:hint="eastAsia"/>
                <w:szCs w:val="24"/>
              </w:rPr>
              <w:t>S</w:t>
            </w:r>
            <w:r>
              <w:rPr>
                <w:rFonts w:ascii="標楷體" w:eastAsia="標楷體" w:hAnsi="標楷體" w:cs="標楷體"/>
                <w:szCs w:val="24"/>
              </w:rPr>
              <w:t>cratch</w:t>
            </w:r>
            <w:r w:rsidRPr="00982CF6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982CF6">
              <w:rPr>
                <w:rFonts w:ascii="標楷體" w:eastAsia="標楷體" w:hAnsi="標楷體" w:cs="標楷體" w:hint="eastAsia"/>
                <w:szCs w:val="24"/>
              </w:rPr>
              <w:t>3初探</w:t>
            </w:r>
          </w:p>
        </w:tc>
        <w:tc>
          <w:tcPr>
            <w:tcW w:w="2880" w:type="dxa"/>
            <w:vMerge w:val="restart"/>
            <w:vAlign w:val="center"/>
          </w:tcPr>
          <w:p w:rsidR="00607911" w:rsidRPr="00982CF6" w:rsidRDefault="00607911" w:rsidP="00D43205">
            <w:pPr>
              <w:widowControl/>
              <w:shd w:val="clear" w:color="auto" w:fill="FFFFFF"/>
              <w:jc w:val="center"/>
              <w:rPr>
                <w:rFonts w:ascii="標楷體" w:eastAsia="標楷體" w:hAnsi="標楷體" w:cs="Arial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宜蘭二城國小</w:t>
            </w:r>
          </w:p>
          <w:p w:rsidR="00607911" w:rsidRPr="00982CF6" w:rsidRDefault="00607911" w:rsidP="00D43205">
            <w:pPr>
              <w:widowControl/>
              <w:shd w:val="clear" w:color="auto" w:fill="FFFFFF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胡信忠老師</w:t>
            </w:r>
          </w:p>
        </w:tc>
        <w:tc>
          <w:tcPr>
            <w:tcW w:w="1406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11:00</w:t>
            </w:r>
          </w:p>
        </w:tc>
        <w:tc>
          <w:tcPr>
            <w:tcW w:w="2997" w:type="dxa"/>
            <w:vMerge/>
            <w:vAlign w:val="center"/>
          </w:tcPr>
          <w:p w:rsidR="00607911" w:rsidRPr="00982CF6" w:rsidRDefault="00607911" w:rsidP="00D43205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11:00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12:00</w:t>
            </w:r>
          </w:p>
        </w:tc>
        <w:tc>
          <w:tcPr>
            <w:tcW w:w="2997" w:type="dxa"/>
            <w:vMerge/>
            <w:vAlign w:val="center"/>
          </w:tcPr>
          <w:p w:rsidR="00607911" w:rsidRPr="00982CF6" w:rsidRDefault="00607911" w:rsidP="00D43205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1555" w:type="dxa"/>
            <w:gridSpan w:val="2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12:00~13:00</w:t>
            </w:r>
          </w:p>
        </w:tc>
        <w:tc>
          <w:tcPr>
            <w:tcW w:w="7283" w:type="dxa"/>
            <w:gridSpan w:val="3"/>
            <w:vAlign w:val="center"/>
          </w:tcPr>
          <w:p w:rsidR="00607911" w:rsidRPr="00982CF6" w:rsidRDefault="00607911" w:rsidP="00D43205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82CF6">
              <w:rPr>
                <w:rFonts w:ascii="標楷體" w:eastAsia="標楷體" w:hAnsi="標楷體" w:cs="標楷體" w:hint="eastAsia"/>
                <w:szCs w:val="24"/>
              </w:rPr>
              <w:t>午餐</w:t>
            </w:r>
          </w:p>
        </w:tc>
      </w:tr>
      <w:tr w:rsidR="00607911" w:rsidRPr="00AB5765" w:rsidTr="00D43205">
        <w:tc>
          <w:tcPr>
            <w:tcW w:w="421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下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13:00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14:00</w:t>
            </w:r>
          </w:p>
        </w:tc>
        <w:tc>
          <w:tcPr>
            <w:tcW w:w="2997" w:type="dxa"/>
            <w:vMerge w:val="restart"/>
            <w:vAlign w:val="center"/>
          </w:tcPr>
          <w:p w:rsidR="00607911" w:rsidRPr="00982CF6" w:rsidRDefault="00607911" w:rsidP="00D43205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Scratch 3</w:t>
            </w:r>
            <w:r>
              <w:rPr>
                <w:rFonts w:ascii="標楷體" w:eastAsia="標楷體" w:hAnsi="標楷體" w:cs="標楷體" w:hint="eastAsia"/>
                <w:szCs w:val="24"/>
              </w:rPr>
              <w:t>程式設計</w:t>
            </w:r>
          </w:p>
        </w:tc>
        <w:tc>
          <w:tcPr>
            <w:tcW w:w="2880" w:type="dxa"/>
            <w:vMerge w:val="restart"/>
            <w:vAlign w:val="center"/>
          </w:tcPr>
          <w:p w:rsidR="00607911" w:rsidRPr="00982CF6" w:rsidRDefault="00607911" w:rsidP="00D43205">
            <w:pPr>
              <w:widowControl/>
              <w:shd w:val="clear" w:color="auto" w:fill="FFFFFF"/>
              <w:jc w:val="center"/>
              <w:rPr>
                <w:rFonts w:ascii="標楷體" w:eastAsia="標楷體" w:hAnsi="標楷體" w:cs="Arial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宜蘭二城國小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胡信忠老師</w:t>
            </w:r>
          </w:p>
        </w:tc>
        <w:tc>
          <w:tcPr>
            <w:tcW w:w="1406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14:00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15:00</w:t>
            </w:r>
          </w:p>
        </w:tc>
        <w:tc>
          <w:tcPr>
            <w:tcW w:w="2997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15:00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16:00</w:t>
            </w:r>
          </w:p>
        </w:tc>
        <w:tc>
          <w:tcPr>
            <w:tcW w:w="2997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1555" w:type="dxa"/>
            <w:gridSpan w:val="2"/>
            <w:vAlign w:val="center"/>
          </w:tcPr>
          <w:p w:rsidR="00607911" w:rsidRPr="00587BCA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587BCA">
              <w:rPr>
                <w:rFonts w:ascii="標楷體" w:eastAsia="標楷體" w:hAnsi="標楷體" w:cs="標楷體" w:hint="eastAsia"/>
                <w:color w:val="FF0000"/>
                <w:szCs w:val="24"/>
              </w:rPr>
              <w:t>研習</w:t>
            </w:r>
            <w:r w:rsidRPr="00587BCA">
              <w:rPr>
                <w:rFonts w:ascii="標楷體" w:eastAsia="標楷體" w:hAnsi="標楷體" w:cs="標楷體"/>
                <w:color w:val="FF0000"/>
                <w:szCs w:val="24"/>
              </w:rPr>
              <w:t>代</w:t>
            </w:r>
            <w:r w:rsidRPr="00587BCA">
              <w:rPr>
                <w:rFonts w:ascii="標楷體" w:eastAsia="標楷體" w:hAnsi="標楷體" w:cs="標楷體" w:hint="eastAsia"/>
                <w:color w:val="FF0000"/>
                <w:szCs w:val="24"/>
              </w:rPr>
              <w:t>碼</w:t>
            </w:r>
          </w:p>
        </w:tc>
        <w:tc>
          <w:tcPr>
            <w:tcW w:w="2997" w:type="dxa"/>
            <w:vAlign w:val="center"/>
          </w:tcPr>
          <w:p w:rsidR="00607911" w:rsidRPr="00587BCA" w:rsidRDefault="00607911" w:rsidP="00D43205">
            <w:pPr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587BCA">
              <w:rPr>
                <w:rFonts w:ascii="標楷體" w:eastAsia="標楷體" w:hAnsi="標楷體" w:cs="標楷體" w:hint="eastAsia"/>
                <w:color w:val="FF0000"/>
                <w:szCs w:val="24"/>
              </w:rPr>
              <w:t>2649692</w:t>
            </w:r>
          </w:p>
        </w:tc>
        <w:tc>
          <w:tcPr>
            <w:tcW w:w="2880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</w:tbl>
    <w:p w:rsidR="00607911" w:rsidRPr="00AB5765" w:rsidRDefault="00607911" w:rsidP="00607911">
      <w:pPr>
        <w:spacing w:line="500" w:lineRule="exact"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tbl>
      <w:tblPr>
        <w:tblStyle w:val="a5"/>
        <w:tblW w:w="88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2997"/>
        <w:gridCol w:w="2880"/>
        <w:gridCol w:w="1406"/>
      </w:tblGrid>
      <w:tr w:rsidR="00607911" w:rsidRPr="00AB5765" w:rsidTr="00D43205">
        <w:trPr>
          <w:trHeight w:val="373"/>
        </w:trPr>
        <w:tc>
          <w:tcPr>
            <w:tcW w:w="421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期</w:t>
            </w:r>
          </w:p>
        </w:tc>
        <w:tc>
          <w:tcPr>
            <w:tcW w:w="4131" w:type="dxa"/>
            <w:gridSpan w:val="2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年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7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月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9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日（星期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五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4286" w:type="dxa"/>
            <w:gridSpan w:val="2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場地：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一電腦教室</w:t>
            </w:r>
          </w:p>
        </w:tc>
      </w:tr>
      <w:tr w:rsidR="00607911" w:rsidRPr="00AB5765" w:rsidTr="00D43205">
        <w:trPr>
          <w:trHeight w:val="418"/>
        </w:trPr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時間</w:t>
            </w:r>
          </w:p>
        </w:tc>
        <w:tc>
          <w:tcPr>
            <w:tcW w:w="2997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活動/主題名稱</w:t>
            </w:r>
          </w:p>
        </w:tc>
        <w:tc>
          <w:tcPr>
            <w:tcW w:w="2880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主講人/主持人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暨服務單位及職稱</w:t>
            </w:r>
          </w:p>
        </w:tc>
        <w:tc>
          <w:tcPr>
            <w:tcW w:w="1406" w:type="dxa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備註</w:t>
            </w:r>
          </w:p>
        </w:tc>
      </w:tr>
      <w:tr w:rsidR="00607911" w:rsidRPr="00AB5765" w:rsidTr="00D43205">
        <w:tc>
          <w:tcPr>
            <w:tcW w:w="421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上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09:00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10:00</w:t>
            </w:r>
          </w:p>
        </w:tc>
        <w:tc>
          <w:tcPr>
            <w:tcW w:w="2997" w:type="dxa"/>
            <w:vMerge w:val="restart"/>
            <w:vAlign w:val="center"/>
          </w:tcPr>
          <w:p w:rsidR="00607911" w:rsidRPr="0006549B" w:rsidRDefault="00607911" w:rsidP="00D43205">
            <w:pPr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982CF6">
              <w:rPr>
                <w:rFonts w:ascii="標楷體" w:eastAsia="標楷體" w:hAnsi="標楷體" w:cs="標楷體" w:hint="eastAsia"/>
                <w:szCs w:val="24"/>
              </w:rPr>
              <w:t>簡易</w:t>
            </w:r>
            <w:r w:rsidRPr="00982CF6">
              <w:rPr>
                <w:rFonts w:ascii="標楷體" w:eastAsia="標楷體" w:hAnsi="標楷體" w:cs="標楷體"/>
                <w:szCs w:val="24"/>
              </w:rPr>
              <w:t>動畫製作</w:t>
            </w:r>
          </w:p>
        </w:tc>
        <w:tc>
          <w:tcPr>
            <w:tcW w:w="2880" w:type="dxa"/>
            <w:vMerge w:val="restart"/>
            <w:vAlign w:val="center"/>
          </w:tcPr>
          <w:p w:rsidR="00607911" w:rsidRPr="00982CF6" w:rsidRDefault="00607911" w:rsidP="00D43205">
            <w:pPr>
              <w:widowControl/>
              <w:shd w:val="clear" w:color="auto" w:fill="FFFFFF"/>
              <w:jc w:val="center"/>
              <w:rPr>
                <w:rFonts w:ascii="標楷體" w:eastAsia="標楷體" w:hAnsi="標楷體" w:cs="Arial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宜蘭二城國小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胡信忠老師</w:t>
            </w:r>
          </w:p>
        </w:tc>
        <w:tc>
          <w:tcPr>
            <w:tcW w:w="1406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11:00</w:t>
            </w:r>
          </w:p>
        </w:tc>
        <w:tc>
          <w:tcPr>
            <w:tcW w:w="2997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11:00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12:00</w:t>
            </w:r>
          </w:p>
        </w:tc>
        <w:tc>
          <w:tcPr>
            <w:tcW w:w="2997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1555" w:type="dxa"/>
            <w:gridSpan w:val="2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12:00~13:00</w:t>
            </w:r>
          </w:p>
        </w:tc>
        <w:tc>
          <w:tcPr>
            <w:tcW w:w="7283" w:type="dxa"/>
            <w:gridSpan w:val="3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午餐</w:t>
            </w:r>
          </w:p>
        </w:tc>
      </w:tr>
      <w:tr w:rsidR="00607911" w:rsidRPr="00AB5765" w:rsidTr="00D43205">
        <w:tc>
          <w:tcPr>
            <w:tcW w:w="421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下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13:00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14:00</w:t>
            </w:r>
          </w:p>
        </w:tc>
        <w:tc>
          <w:tcPr>
            <w:tcW w:w="2997" w:type="dxa"/>
            <w:vMerge w:val="restart"/>
            <w:vAlign w:val="center"/>
          </w:tcPr>
          <w:p w:rsidR="00607911" w:rsidRPr="0006549B" w:rsidRDefault="00607911" w:rsidP="00D43205">
            <w:pPr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982CF6">
              <w:rPr>
                <w:rFonts w:ascii="標楷體" w:eastAsia="標楷體" w:hAnsi="標楷體" w:cs="標楷體" w:hint="eastAsia"/>
                <w:szCs w:val="24"/>
              </w:rPr>
              <w:t>簡易遊</w:t>
            </w:r>
            <w:r w:rsidRPr="00982CF6">
              <w:rPr>
                <w:rFonts w:ascii="標楷體" w:eastAsia="標楷體" w:hAnsi="標楷體" w:cs="標楷體"/>
                <w:szCs w:val="24"/>
              </w:rPr>
              <w:t>戲製作</w:t>
            </w:r>
          </w:p>
        </w:tc>
        <w:tc>
          <w:tcPr>
            <w:tcW w:w="2880" w:type="dxa"/>
            <w:vMerge w:val="restart"/>
            <w:vAlign w:val="center"/>
          </w:tcPr>
          <w:p w:rsidR="00607911" w:rsidRPr="00982CF6" w:rsidRDefault="00607911" w:rsidP="00D43205">
            <w:pPr>
              <w:widowControl/>
              <w:shd w:val="clear" w:color="auto" w:fill="FFFFFF"/>
              <w:jc w:val="center"/>
              <w:rPr>
                <w:rFonts w:ascii="標楷體" w:eastAsia="標楷體" w:hAnsi="標楷體" w:cs="Arial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宜蘭二城國小</w:t>
            </w:r>
          </w:p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982CF6">
              <w:rPr>
                <w:rFonts w:ascii="標楷體" w:eastAsia="標楷體" w:hAnsi="標楷體" w:cs="Arial"/>
                <w:szCs w:val="24"/>
              </w:rPr>
              <w:t>胡信忠老師</w:t>
            </w:r>
          </w:p>
        </w:tc>
        <w:tc>
          <w:tcPr>
            <w:tcW w:w="1406" w:type="dxa"/>
            <w:vMerge w:val="restart"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14:00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15:00</w:t>
            </w:r>
          </w:p>
        </w:tc>
        <w:tc>
          <w:tcPr>
            <w:tcW w:w="2997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  <w:tr w:rsidR="00607911" w:rsidRPr="00AB5765" w:rsidTr="00D43205">
        <w:tc>
          <w:tcPr>
            <w:tcW w:w="421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15:00</w:t>
            </w:r>
          </w:p>
          <w:p w:rsidR="00607911" w:rsidRPr="00AB5765" w:rsidRDefault="00607911" w:rsidP="00D43205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│</w:t>
            </w:r>
          </w:p>
          <w:p w:rsidR="00607911" w:rsidRPr="00AB5765" w:rsidRDefault="00607911" w:rsidP="00D43205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16:00</w:t>
            </w:r>
          </w:p>
        </w:tc>
        <w:tc>
          <w:tcPr>
            <w:tcW w:w="2997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406" w:type="dxa"/>
            <w:vMerge/>
            <w:vAlign w:val="center"/>
          </w:tcPr>
          <w:p w:rsidR="00607911" w:rsidRPr="00AB5765" w:rsidRDefault="00607911" w:rsidP="00D43205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</w:tr>
    </w:tbl>
    <w:p w:rsidR="00DF20A0" w:rsidRPr="00607911" w:rsidRDefault="00DF20A0" w:rsidP="00607911"/>
    <w:sectPr w:rsidR="00DF20A0" w:rsidRPr="00607911" w:rsidSect="00974E7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F66"/>
    <w:multiLevelType w:val="hybridMultilevel"/>
    <w:tmpl w:val="AE7C6752"/>
    <w:lvl w:ilvl="0" w:tplc="04090017">
      <w:start w:val="9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7D3150"/>
    <w:multiLevelType w:val="hybridMultilevel"/>
    <w:tmpl w:val="8B7EE3EA"/>
    <w:lvl w:ilvl="0" w:tplc="1BBEAB84">
      <w:start w:val="1"/>
      <w:numFmt w:val="ideographLegalTraditional"/>
      <w:lvlText w:val="%1、"/>
      <w:lvlJc w:val="left"/>
      <w:pPr>
        <w:ind w:left="1047" w:hanging="480"/>
      </w:pPr>
      <w:rPr>
        <w:rFonts w:ascii="標楷體" w:eastAsia="標楷體" w:hAnsi="標楷體" w:cs="標楷體"/>
        <w:lang w:val="en-US"/>
      </w:rPr>
    </w:lvl>
    <w:lvl w:ilvl="1" w:tplc="7ABE504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E30E3C78">
      <w:start w:val="1"/>
      <w:numFmt w:val="taiwaneseCountingThousand"/>
      <w:lvlText w:val="（%3）"/>
      <w:lvlJc w:val="left"/>
      <w:pPr>
        <w:ind w:left="1440" w:hanging="480"/>
      </w:pPr>
      <w:rPr>
        <w:rFonts w:eastAsia="標楷體" w:hint="eastAsia"/>
        <w:b w:val="0"/>
        <w:sz w:val="24"/>
        <w:szCs w:val="28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02A"/>
    <w:rsid w:val="0038702A"/>
    <w:rsid w:val="00607911"/>
    <w:rsid w:val="00614D2C"/>
    <w:rsid w:val="00974E7D"/>
    <w:rsid w:val="00DF20A0"/>
    <w:rsid w:val="00E8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301B49-527F-4018-B94C-C04E13A5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911"/>
    <w:pPr>
      <w:widowControl w:val="0"/>
    </w:pPr>
  </w:style>
  <w:style w:type="paragraph" w:styleId="3">
    <w:name w:val="heading 3"/>
    <w:basedOn w:val="a"/>
    <w:next w:val="a"/>
    <w:link w:val="30"/>
    <w:uiPriority w:val="99"/>
    <w:qFormat/>
    <w:rsid w:val="0038702A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rsid w:val="0038702A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List Paragraph"/>
    <w:basedOn w:val="a"/>
    <w:link w:val="a4"/>
    <w:uiPriority w:val="34"/>
    <w:qFormat/>
    <w:rsid w:val="0038702A"/>
    <w:pPr>
      <w:ind w:leftChars="200" w:left="480"/>
    </w:pPr>
    <w:rPr>
      <w:rFonts w:ascii="Calibri" w:eastAsia="新細明體" w:hAnsi="Calibri" w:cs="Times New Roman"/>
    </w:rPr>
  </w:style>
  <w:style w:type="character" w:customStyle="1" w:styleId="a4">
    <w:name w:val="清單段落 字元"/>
    <w:link w:val="a3"/>
    <w:uiPriority w:val="34"/>
    <w:rsid w:val="0038702A"/>
    <w:rPr>
      <w:rFonts w:ascii="Calibri" w:eastAsia="新細明體" w:hAnsi="Calibri" w:cs="Times New Roman"/>
    </w:rPr>
  </w:style>
  <w:style w:type="table" w:styleId="a5">
    <w:name w:val="Table Grid"/>
    <w:basedOn w:val="a1"/>
    <w:uiPriority w:val="59"/>
    <w:rsid w:val="0038702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ncsys</dc:creator>
  <cp:keywords/>
  <dc:description/>
  <cp:lastModifiedBy>cdjh</cp:lastModifiedBy>
  <cp:revision>2</cp:revision>
  <dcterms:created xsi:type="dcterms:W3CDTF">2019-06-26T00:45:00Z</dcterms:created>
  <dcterms:modified xsi:type="dcterms:W3CDTF">2019-06-26T00:45:00Z</dcterms:modified>
</cp:coreProperties>
</file>