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441" w:rsidRPr="007E3C31" w:rsidRDefault="00DC4441" w:rsidP="007E3C31">
      <w:pPr>
        <w:jc w:val="center"/>
        <w:rPr>
          <w:rFonts w:ascii="標楷體" w:eastAsia="標楷體" w:hAnsi="標楷體" w:cs="標楷體"/>
          <w:b/>
          <w:bCs/>
          <w:sz w:val="28"/>
          <w:szCs w:val="28"/>
        </w:rPr>
      </w:pPr>
      <w:r w:rsidRPr="007E3C31">
        <w:rPr>
          <w:rFonts w:ascii="標楷體" w:eastAsia="標楷體" w:hAnsi="標楷體" w:cs="標楷體" w:hint="eastAsia"/>
          <w:b/>
          <w:bCs/>
          <w:sz w:val="28"/>
          <w:szCs w:val="28"/>
        </w:rPr>
        <w:t>新竹縣政府及所屬各機關學校臨時人員考核要點</w:t>
      </w:r>
      <w:r w:rsidRPr="007E3C31">
        <w:rPr>
          <w:rFonts w:ascii="標楷體" w:eastAsia="標楷體" w:hAnsi="標楷體" w:hint="eastAsia"/>
          <w:b/>
          <w:sz w:val="28"/>
          <w:szCs w:val="28"/>
        </w:rPr>
        <w:t>修正對照表</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60"/>
        <w:gridCol w:w="3060"/>
        <w:gridCol w:w="2160"/>
      </w:tblGrid>
      <w:tr w:rsidR="00DC4441" w:rsidRPr="00091D26" w:rsidTr="00A76F3E">
        <w:trPr>
          <w:trHeight w:val="360"/>
        </w:trPr>
        <w:tc>
          <w:tcPr>
            <w:tcW w:w="3060" w:type="dxa"/>
          </w:tcPr>
          <w:p w:rsidR="00DC4441" w:rsidRPr="00A76F3E" w:rsidRDefault="00DC4441" w:rsidP="00C66CF5">
            <w:pPr>
              <w:jc w:val="distribute"/>
              <w:rPr>
                <w:rFonts w:ascii="標楷體" w:eastAsia="標楷體" w:hAnsi="標楷體"/>
                <w:szCs w:val="24"/>
              </w:rPr>
            </w:pPr>
            <w:r w:rsidRPr="00A76F3E">
              <w:rPr>
                <w:rFonts w:ascii="標楷體" w:eastAsia="標楷體" w:hAnsi="標楷體" w:hint="eastAsia"/>
                <w:szCs w:val="24"/>
              </w:rPr>
              <w:t>修正名稱及規定</w:t>
            </w:r>
          </w:p>
        </w:tc>
        <w:tc>
          <w:tcPr>
            <w:tcW w:w="3060" w:type="dxa"/>
          </w:tcPr>
          <w:p w:rsidR="00DC4441" w:rsidRPr="00A76F3E" w:rsidRDefault="00DC4441" w:rsidP="00C66CF5">
            <w:pPr>
              <w:jc w:val="distribute"/>
              <w:rPr>
                <w:rFonts w:ascii="標楷體" w:eastAsia="標楷體" w:hAnsi="標楷體"/>
                <w:szCs w:val="24"/>
              </w:rPr>
            </w:pPr>
            <w:r w:rsidRPr="00A76F3E">
              <w:rPr>
                <w:rFonts w:ascii="標楷體" w:eastAsia="標楷體" w:hAnsi="標楷體" w:hint="eastAsia"/>
                <w:szCs w:val="24"/>
              </w:rPr>
              <w:t>現行名稱及規定</w:t>
            </w:r>
          </w:p>
        </w:tc>
        <w:tc>
          <w:tcPr>
            <w:tcW w:w="2160" w:type="dxa"/>
          </w:tcPr>
          <w:p w:rsidR="00DC4441" w:rsidRPr="00091D26" w:rsidRDefault="00DC4441" w:rsidP="009D7A3D">
            <w:pPr>
              <w:rPr>
                <w:rFonts w:ascii="標楷體" w:eastAsia="標楷體" w:hAnsi="標楷體"/>
                <w:szCs w:val="24"/>
              </w:rPr>
            </w:pPr>
            <w:r w:rsidRPr="00091D26">
              <w:rPr>
                <w:rFonts w:ascii="標楷體" w:eastAsia="標楷體" w:hAnsi="標楷體" w:hint="eastAsia"/>
                <w:szCs w:val="24"/>
              </w:rPr>
              <w:t>說</w:t>
            </w:r>
            <w:r>
              <w:rPr>
                <w:rFonts w:ascii="標楷體" w:eastAsia="標楷體" w:hAnsi="標楷體"/>
                <w:szCs w:val="24"/>
              </w:rPr>
              <w:t xml:space="preserve">            </w:t>
            </w:r>
            <w:r w:rsidRPr="00091D26">
              <w:rPr>
                <w:rFonts w:ascii="標楷體" w:eastAsia="標楷體" w:hAnsi="標楷體" w:hint="eastAsia"/>
                <w:szCs w:val="24"/>
              </w:rPr>
              <w:t>明</w:t>
            </w:r>
          </w:p>
        </w:tc>
      </w:tr>
      <w:tr w:rsidR="00DC4441" w:rsidRPr="00091D26" w:rsidTr="00A76F3E">
        <w:trPr>
          <w:trHeight w:val="345"/>
        </w:trPr>
        <w:tc>
          <w:tcPr>
            <w:tcW w:w="3060" w:type="dxa"/>
          </w:tcPr>
          <w:p w:rsidR="00DC4441" w:rsidRPr="00A76F3E" w:rsidRDefault="00DC4441" w:rsidP="00A76F3E">
            <w:pPr>
              <w:jc w:val="distribute"/>
              <w:rPr>
                <w:rFonts w:ascii="標楷體" w:eastAsia="標楷體" w:hAnsi="標楷體"/>
                <w:szCs w:val="24"/>
              </w:rPr>
            </w:pPr>
            <w:r w:rsidRPr="00A76F3E">
              <w:rPr>
                <w:rFonts w:ascii="標楷體" w:eastAsia="標楷體" w:hAnsi="標楷體" w:hint="eastAsia"/>
                <w:szCs w:val="24"/>
              </w:rPr>
              <w:t>新竹縣政府及所屬各機關學校臨時人員考核要點</w:t>
            </w:r>
          </w:p>
        </w:tc>
        <w:tc>
          <w:tcPr>
            <w:tcW w:w="3060" w:type="dxa"/>
          </w:tcPr>
          <w:p w:rsidR="00DC4441" w:rsidRPr="00A76F3E" w:rsidRDefault="00DC4441" w:rsidP="00A76F3E">
            <w:pPr>
              <w:jc w:val="distribute"/>
              <w:rPr>
                <w:rFonts w:ascii="標楷體" w:eastAsia="標楷體" w:hAnsi="標楷體"/>
                <w:szCs w:val="24"/>
              </w:rPr>
            </w:pPr>
            <w:r w:rsidRPr="00A76F3E">
              <w:rPr>
                <w:rFonts w:ascii="標楷體" w:eastAsia="標楷體" w:hAnsi="標楷體" w:hint="eastAsia"/>
                <w:szCs w:val="24"/>
              </w:rPr>
              <w:t>新竹縣政府臨時人員</w:t>
            </w:r>
          </w:p>
          <w:p w:rsidR="00DC4441" w:rsidRPr="00A76F3E" w:rsidRDefault="00DC4441" w:rsidP="00A76F3E">
            <w:pPr>
              <w:jc w:val="distribute"/>
              <w:rPr>
                <w:rFonts w:ascii="標楷體" w:eastAsia="標楷體" w:hAnsi="標楷體"/>
                <w:szCs w:val="24"/>
              </w:rPr>
            </w:pPr>
            <w:r w:rsidRPr="00A76F3E">
              <w:rPr>
                <w:rFonts w:ascii="標楷體" w:eastAsia="標楷體" w:hAnsi="標楷體" w:hint="eastAsia"/>
                <w:szCs w:val="24"/>
              </w:rPr>
              <w:t>考核要點</w:t>
            </w:r>
          </w:p>
        </w:tc>
        <w:tc>
          <w:tcPr>
            <w:tcW w:w="2160" w:type="dxa"/>
          </w:tcPr>
          <w:p w:rsidR="00DC4441" w:rsidRDefault="00DC4441" w:rsidP="004559C3">
            <w:pPr>
              <w:jc w:val="distribute"/>
              <w:rPr>
                <w:rFonts w:ascii="標楷體" w:eastAsia="標楷體" w:hAnsi="標楷體"/>
                <w:szCs w:val="24"/>
              </w:rPr>
            </w:pPr>
            <w:r>
              <w:rPr>
                <w:rFonts w:ascii="標楷體" w:eastAsia="標楷體" w:hAnsi="標楷體" w:hint="eastAsia"/>
                <w:szCs w:val="24"/>
              </w:rPr>
              <w:t>適用對象擴至本縣所屬各機關及學校</w:t>
            </w:r>
          </w:p>
        </w:tc>
      </w:tr>
      <w:tr w:rsidR="00DC4441" w:rsidRPr="00091D26" w:rsidTr="00A76F3E">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一、新竹縣政府（以下簡稱本府）為</w:t>
            </w:r>
            <w:r w:rsidRPr="00D757FE">
              <w:rPr>
                <w:rFonts w:ascii="標楷體" w:eastAsia="標楷體" w:hAnsi="標楷體" w:hint="eastAsia"/>
                <w:color w:val="FF0000"/>
                <w:szCs w:val="24"/>
                <w:u w:val="single"/>
              </w:rPr>
              <w:t>辦理本府</w:t>
            </w:r>
            <w:r w:rsidRPr="00AC119A">
              <w:rPr>
                <w:rFonts w:ascii="標楷體" w:eastAsia="標楷體" w:hAnsi="標楷體" w:hint="eastAsia"/>
                <w:color w:val="FF0000"/>
                <w:szCs w:val="24"/>
                <w:u w:val="single"/>
              </w:rPr>
              <w:t>及所屬各機關</w:t>
            </w:r>
            <w:r>
              <w:rPr>
                <w:rFonts w:ascii="標楷體" w:eastAsia="標楷體" w:hAnsi="標楷體" w:hint="eastAsia"/>
                <w:color w:val="FF0000"/>
                <w:szCs w:val="24"/>
                <w:u w:val="single"/>
              </w:rPr>
              <w:t>、</w:t>
            </w:r>
            <w:r w:rsidRPr="00AC119A">
              <w:rPr>
                <w:rFonts w:ascii="標楷體" w:eastAsia="標楷體" w:hAnsi="標楷體" w:hint="eastAsia"/>
                <w:color w:val="FF0000"/>
                <w:szCs w:val="24"/>
                <w:u w:val="single"/>
              </w:rPr>
              <w:t>學校</w:t>
            </w:r>
            <w:r w:rsidRPr="00091D26">
              <w:rPr>
                <w:rFonts w:ascii="標楷體" w:eastAsia="標楷體" w:hAnsi="標楷體" w:hint="eastAsia"/>
                <w:szCs w:val="24"/>
              </w:rPr>
              <w:t>臨時人員之考核，以利運用與管理，提升工作績效及整體服務效能，訂定本要點。</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一、新竹縣政府（以下簡稱本府）為</w:t>
            </w:r>
            <w:r w:rsidRPr="00D757FE">
              <w:rPr>
                <w:rFonts w:ascii="標楷體" w:eastAsia="標楷體" w:hAnsi="標楷體" w:hint="eastAsia"/>
                <w:szCs w:val="24"/>
                <w:u w:val="single"/>
              </w:rPr>
              <w:t>辦理本府</w:t>
            </w:r>
            <w:r w:rsidRPr="00091D26">
              <w:rPr>
                <w:rFonts w:ascii="標楷體" w:eastAsia="標楷體" w:hAnsi="標楷體" w:hint="eastAsia"/>
                <w:szCs w:val="24"/>
              </w:rPr>
              <w:t>臨時人員之考核，以利運用與管理，提升工作績效及整體服務效能，訂定本要點。</w:t>
            </w:r>
          </w:p>
        </w:tc>
        <w:tc>
          <w:tcPr>
            <w:tcW w:w="2160" w:type="dxa"/>
          </w:tcPr>
          <w:p w:rsidR="00DC4441" w:rsidRPr="00091D26" w:rsidRDefault="00DC4441" w:rsidP="00705084">
            <w:pPr>
              <w:jc w:val="both"/>
              <w:rPr>
                <w:rFonts w:ascii="標楷體" w:eastAsia="標楷體" w:hAnsi="標楷體"/>
                <w:szCs w:val="24"/>
              </w:rPr>
            </w:pPr>
            <w:r>
              <w:rPr>
                <w:rFonts w:ascii="標楷體" w:eastAsia="標楷體" w:hAnsi="標楷體" w:hint="eastAsia"/>
                <w:szCs w:val="24"/>
              </w:rPr>
              <w:t>原適用對象僅本府臨時人員，</w:t>
            </w:r>
            <w:r w:rsidRPr="00091D26">
              <w:rPr>
                <w:rFonts w:ascii="標楷體" w:eastAsia="標楷體" w:hAnsi="標楷體" w:hint="eastAsia"/>
                <w:szCs w:val="24"/>
              </w:rPr>
              <w:t>因</w:t>
            </w:r>
            <w:r w:rsidRPr="00091D26">
              <w:rPr>
                <w:rFonts w:ascii="標楷體" w:eastAsia="標楷體" w:hAnsi="標楷體"/>
                <w:szCs w:val="24"/>
              </w:rPr>
              <w:t>107</w:t>
            </w:r>
            <w:r w:rsidRPr="00091D26">
              <w:rPr>
                <w:rFonts w:ascii="標楷體" w:eastAsia="標楷體" w:hAnsi="標楷體" w:hint="eastAsia"/>
                <w:szCs w:val="24"/>
              </w:rPr>
              <w:t>年度</w:t>
            </w:r>
            <w:r w:rsidRPr="00091D26">
              <w:rPr>
                <w:rFonts w:ascii="標楷體" w:eastAsia="標楷體" w:hAnsi="標楷體"/>
                <w:szCs w:val="24"/>
              </w:rPr>
              <w:t>10</w:t>
            </w:r>
            <w:r w:rsidRPr="00091D26">
              <w:rPr>
                <w:rFonts w:ascii="標楷體" w:eastAsia="標楷體" w:hAnsi="標楷體" w:hint="eastAsia"/>
                <w:szCs w:val="24"/>
              </w:rPr>
              <w:t>月起本</w:t>
            </w:r>
            <w:r>
              <w:rPr>
                <w:rFonts w:ascii="標楷體" w:eastAsia="標楷體" w:hAnsi="標楷體" w:hint="eastAsia"/>
                <w:szCs w:val="24"/>
              </w:rPr>
              <w:t>縣</w:t>
            </w:r>
            <w:r w:rsidRPr="00091D26">
              <w:rPr>
                <w:rFonts w:ascii="標楷體" w:eastAsia="標楷體" w:hAnsi="標楷體" w:hint="eastAsia"/>
                <w:szCs w:val="24"/>
              </w:rPr>
              <w:t>臨時人員</w:t>
            </w:r>
            <w:r>
              <w:rPr>
                <w:rFonts w:ascii="標楷體" w:eastAsia="標楷體" w:hAnsi="標楷體" w:hint="eastAsia"/>
                <w:szCs w:val="24"/>
              </w:rPr>
              <w:t>考核業務</w:t>
            </w:r>
            <w:r w:rsidRPr="00091D26">
              <w:rPr>
                <w:rFonts w:ascii="標楷體" w:eastAsia="標楷體" w:hAnsi="標楷體" w:hint="eastAsia"/>
                <w:szCs w:val="24"/>
              </w:rPr>
              <w:t>移至本</w:t>
            </w:r>
            <w:r>
              <w:rPr>
                <w:rFonts w:ascii="標楷體" w:eastAsia="標楷體" w:hAnsi="標楷體" w:hint="eastAsia"/>
                <w:szCs w:val="24"/>
              </w:rPr>
              <w:t>府人事</w:t>
            </w:r>
            <w:r w:rsidRPr="00091D26">
              <w:rPr>
                <w:rFonts w:ascii="標楷體" w:eastAsia="標楷體" w:hAnsi="標楷體" w:hint="eastAsia"/>
                <w:szCs w:val="24"/>
              </w:rPr>
              <w:t>處辦理，</w:t>
            </w:r>
            <w:r>
              <w:rPr>
                <w:rFonts w:ascii="標楷體" w:eastAsia="標楷體" w:hAnsi="標楷體" w:hint="eastAsia"/>
                <w:szCs w:val="24"/>
              </w:rPr>
              <w:t>爰將適用對象擴至本縣所屬各機關及學校。</w:t>
            </w:r>
          </w:p>
        </w:tc>
      </w:tr>
      <w:tr w:rsidR="00DC4441" w:rsidRPr="00091D26" w:rsidTr="00A76F3E">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二、本要點所稱臨時人員，指非依公務人員法規，以人事費以外經費進用之人員。但不包括下列人員：</w:t>
            </w:r>
          </w:p>
          <w:p w:rsidR="00DC4441" w:rsidRPr="00091D26" w:rsidRDefault="00DC4441" w:rsidP="00DC4441">
            <w:pPr>
              <w:ind w:left="31680" w:hangingChars="300" w:firstLine="31680"/>
              <w:rPr>
                <w:rFonts w:ascii="標楷體" w:eastAsia="標楷體" w:hAnsi="標楷體"/>
                <w:szCs w:val="24"/>
              </w:rPr>
            </w:pPr>
            <w:r w:rsidRPr="00091D26">
              <w:rPr>
                <w:rFonts w:ascii="標楷體" w:eastAsia="標楷體" w:hAnsi="標楷體" w:hint="eastAsia"/>
                <w:szCs w:val="24"/>
              </w:rPr>
              <w:t>（一）依聘用人員聘用條例、行政院暨所屬機關約僱人員僱用辦法僱用之人員。</w:t>
            </w:r>
          </w:p>
          <w:p w:rsidR="00DC4441" w:rsidRPr="00091D26" w:rsidRDefault="00DC4441" w:rsidP="00DC4441">
            <w:pPr>
              <w:ind w:left="31680" w:hangingChars="300" w:firstLine="31680"/>
              <w:rPr>
                <w:rFonts w:ascii="標楷體" w:eastAsia="標楷體" w:hAnsi="標楷體"/>
                <w:szCs w:val="24"/>
              </w:rPr>
            </w:pPr>
            <w:r>
              <w:rPr>
                <w:rFonts w:ascii="標楷體" w:eastAsia="標楷體" w:hAnsi="標楷體" w:hint="eastAsia"/>
                <w:szCs w:val="24"/>
              </w:rPr>
              <w:t>（二）工友、技工（含</w:t>
            </w:r>
            <w:r w:rsidRPr="00C11ABC">
              <w:rPr>
                <w:rFonts w:ascii="標楷體" w:eastAsia="標楷體" w:hAnsi="標楷體" w:hint="eastAsia"/>
                <w:color w:val="FF0000"/>
                <w:szCs w:val="24"/>
                <w:u w:val="single"/>
              </w:rPr>
              <w:t>測量助理</w:t>
            </w:r>
            <w:r w:rsidRPr="00091D26">
              <w:rPr>
                <w:rFonts w:ascii="標楷體" w:eastAsia="標楷體" w:hAnsi="標楷體" w:hint="eastAsia"/>
                <w:szCs w:val="24"/>
              </w:rPr>
              <w:t>）、駕駛、路工。</w:t>
            </w:r>
          </w:p>
          <w:p w:rsidR="00DC4441" w:rsidRPr="00091D26" w:rsidRDefault="00DC4441" w:rsidP="00DC4441">
            <w:pPr>
              <w:ind w:left="31680" w:hangingChars="300" w:firstLine="31680"/>
              <w:rPr>
                <w:rFonts w:ascii="標楷體" w:eastAsia="標楷體" w:hAnsi="標楷體"/>
                <w:szCs w:val="24"/>
              </w:rPr>
            </w:pPr>
            <w:r w:rsidRPr="00091D26">
              <w:rPr>
                <w:rFonts w:ascii="標楷體" w:eastAsia="標楷體" w:hAnsi="標楷體" w:hint="eastAsia"/>
                <w:szCs w:val="24"/>
              </w:rPr>
              <w:t>（三）依各機關學校團體駐衛警察設置管理辦法進用之駐衛警察。</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二、本要點所稱臨時人員，指非依公務人員法規，以人事費以外經費進用之人員。但不包括下列人員：</w:t>
            </w:r>
          </w:p>
          <w:p w:rsidR="00DC4441" w:rsidRPr="00091D26" w:rsidRDefault="00DC4441" w:rsidP="00DC4441">
            <w:pPr>
              <w:ind w:left="31680" w:hangingChars="300" w:firstLine="31680"/>
              <w:rPr>
                <w:rFonts w:ascii="標楷體" w:eastAsia="標楷體" w:hAnsi="標楷體"/>
                <w:szCs w:val="24"/>
              </w:rPr>
            </w:pPr>
            <w:r w:rsidRPr="00091D26">
              <w:rPr>
                <w:rFonts w:ascii="標楷體" w:eastAsia="標楷體" w:hAnsi="標楷體" w:hint="eastAsia"/>
                <w:szCs w:val="24"/>
              </w:rPr>
              <w:t>（一）依聘用人員聘用條例、行政院暨所屬機關約僱人員僱用辦法僱用之人員。</w:t>
            </w:r>
          </w:p>
          <w:p w:rsidR="00DC4441" w:rsidRPr="00091D26" w:rsidRDefault="00DC4441" w:rsidP="00DC4441">
            <w:pPr>
              <w:ind w:left="31680" w:hangingChars="300" w:firstLine="31680"/>
              <w:rPr>
                <w:rFonts w:ascii="標楷體" w:eastAsia="標楷體" w:hAnsi="標楷體"/>
                <w:szCs w:val="24"/>
              </w:rPr>
            </w:pPr>
            <w:r w:rsidRPr="00091D26">
              <w:rPr>
                <w:rFonts w:ascii="標楷體" w:eastAsia="標楷體" w:hAnsi="標楷體" w:hint="eastAsia"/>
                <w:szCs w:val="24"/>
              </w:rPr>
              <w:t>（二）工友、技工（含</w:t>
            </w:r>
            <w:r w:rsidRPr="00C11ABC">
              <w:rPr>
                <w:rFonts w:ascii="標楷體" w:eastAsia="標楷體" w:hAnsi="標楷體" w:hint="eastAsia"/>
                <w:color w:val="FF0000"/>
                <w:szCs w:val="24"/>
                <w:u w:val="single"/>
              </w:rPr>
              <w:t>測量助理員</w:t>
            </w:r>
            <w:r w:rsidRPr="00091D26">
              <w:rPr>
                <w:rFonts w:ascii="標楷體" w:eastAsia="標楷體" w:hAnsi="標楷體" w:hint="eastAsia"/>
                <w:szCs w:val="24"/>
              </w:rPr>
              <w:t>）、駕駛、路工。</w:t>
            </w:r>
          </w:p>
          <w:p w:rsidR="00DC4441" w:rsidRPr="00091D26" w:rsidRDefault="00DC4441" w:rsidP="00DC4441">
            <w:pPr>
              <w:ind w:left="31680" w:hangingChars="300" w:firstLine="31680"/>
              <w:rPr>
                <w:rFonts w:ascii="標楷體" w:eastAsia="標楷體" w:hAnsi="標楷體"/>
                <w:szCs w:val="24"/>
              </w:rPr>
            </w:pPr>
            <w:r w:rsidRPr="00091D26">
              <w:rPr>
                <w:rFonts w:ascii="標楷體" w:eastAsia="標楷體" w:hAnsi="標楷體" w:hint="eastAsia"/>
                <w:szCs w:val="24"/>
              </w:rPr>
              <w:t>（三）依各機關學校團體駐衛警察設置管理辦法進用之駐衛警察。</w:t>
            </w:r>
          </w:p>
        </w:tc>
        <w:tc>
          <w:tcPr>
            <w:tcW w:w="2160" w:type="dxa"/>
          </w:tcPr>
          <w:p w:rsidR="00DC4441" w:rsidRPr="00091D26" w:rsidRDefault="00DC4441" w:rsidP="00C11ABC">
            <w:pPr>
              <w:jc w:val="both"/>
              <w:rPr>
                <w:rFonts w:ascii="標楷體" w:eastAsia="標楷體" w:hAnsi="標楷體"/>
                <w:szCs w:val="24"/>
              </w:rPr>
            </w:pPr>
            <w:r>
              <w:rPr>
                <w:rFonts w:ascii="標楷體" w:eastAsia="標楷體" w:hAnsi="標楷體" w:hint="eastAsia"/>
                <w:szCs w:val="24"/>
              </w:rPr>
              <w:t>酌修文字</w:t>
            </w:r>
            <w:r w:rsidRPr="00091D26">
              <w:rPr>
                <w:rFonts w:ascii="標楷體" w:eastAsia="標楷體" w:hAnsi="標楷體" w:hint="eastAsia"/>
                <w:szCs w:val="24"/>
              </w:rPr>
              <w:t>。</w:t>
            </w:r>
          </w:p>
        </w:tc>
      </w:tr>
      <w:tr w:rsidR="00DC4441" w:rsidRPr="00091D26" w:rsidTr="00A76F3E">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三、</w:t>
            </w:r>
            <w:r w:rsidRPr="00C32A7A">
              <w:rPr>
                <w:rFonts w:ascii="標楷體" w:eastAsia="標楷體" w:hAnsi="標楷體" w:hint="eastAsia"/>
                <w:color w:val="FF0000"/>
                <w:szCs w:val="24"/>
                <w:u w:val="single"/>
              </w:rPr>
              <w:t>考核區分如下：</w:t>
            </w:r>
          </w:p>
          <w:p w:rsidR="00DC4441" w:rsidRPr="00A76F3E" w:rsidRDefault="00DC4441" w:rsidP="00DC4441">
            <w:pPr>
              <w:ind w:left="31680" w:hangingChars="700" w:firstLine="31680"/>
              <w:rPr>
                <w:rFonts w:ascii="標楷體" w:eastAsia="標楷體" w:hAnsi="標楷體"/>
                <w:color w:val="FF0000"/>
                <w:szCs w:val="24"/>
                <w:u w:val="single"/>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Pr>
                <w:rFonts w:ascii="標楷體" w:eastAsia="標楷體" w:hAnsi="標楷體" w:hint="eastAsia"/>
                <w:szCs w:val="24"/>
              </w:rPr>
              <w:t>平時考核：</w:t>
            </w:r>
            <w:r w:rsidRPr="00A76F3E">
              <w:rPr>
                <w:rFonts w:ascii="標楷體" w:eastAsia="標楷體" w:hAnsi="標楷體" w:hint="eastAsia"/>
                <w:color w:val="FF0000"/>
                <w:szCs w:val="24"/>
                <w:u w:val="single"/>
              </w:rPr>
              <w:t>每年六月辦理，任職滿三個月以上者，辦理平時考核，作為年終考核之依據。</w:t>
            </w:r>
          </w:p>
          <w:p w:rsidR="00DC4441" w:rsidRPr="00A76F3E" w:rsidRDefault="00DC4441" w:rsidP="00DC4441">
            <w:pPr>
              <w:ind w:left="31680" w:hangingChars="700" w:firstLine="31680"/>
              <w:rPr>
                <w:rFonts w:ascii="標楷體" w:eastAsia="標楷體" w:hAnsi="標楷體"/>
                <w:color w:val="FF0000"/>
                <w:szCs w:val="24"/>
                <w:u w:val="single"/>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年終考核：</w:t>
            </w:r>
            <w:r w:rsidRPr="00A76F3E">
              <w:rPr>
                <w:rFonts w:ascii="標楷體" w:eastAsia="標楷體" w:hAnsi="標楷體" w:hint="eastAsia"/>
                <w:color w:val="FF0000"/>
                <w:szCs w:val="24"/>
                <w:u w:val="single"/>
              </w:rPr>
              <w:t>每年十</w:t>
            </w:r>
            <w:r w:rsidRPr="009D7A3D">
              <w:rPr>
                <w:rFonts w:ascii="標楷體" w:eastAsia="標楷體" w:hAnsi="標楷體" w:hint="eastAsia"/>
                <w:color w:val="FF0000"/>
                <w:szCs w:val="24"/>
                <w:u w:val="single"/>
              </w:rPr>
              <w:t>一</w:t>
            </w:r>
            <w:r>
              <w:rPr>
                <w:rFonts w:ascii="標楷體" w:eastAsia="標楷體" w:hAnsi="標楷體" w:hint="eastAsia"/>
                <w:color w:val="FF0000"/>
                <w:szCs w:val="24"/>
                <w:u w:val="single"/>
              </w:rPr>
              <w:t>月辦理。任職至當年度終了滿三個月以上者，辦理</w:t>
            </w:r>
            <w:r w:rsidRPr="009D7A3D">
              <w:rPr>
                <w:rFonts w:ascii="標楷體" w:eastAsia="標楷體" w:hAnsi="標楷體" w:hint="eastAsia"/>
                <w:color w:val="FF0000"/>
                <w:szCs w:val="24"/>
                <w:u w:val="single"/>
              </w:rPr>
              <w:t>年終考核，</w:t>
            </w:r>
            <w:r w:rsidRPr="00A76F3E">
              <w:rPr>
                <w:rFonts w:ascii="標楷體" w:eastAsia="標楷體" w:hAnsi="標楷體" w:hint="eastAsia"/>
                <w:color w:val="FF0000"/>
                <w:szCs w:val="24"/>
                <w:u w:val="single"/>
              </w:rPr>
              <w:t>未滿三個月者，不予考核。</w:t>
            </w:r>
          </w:p>
          <w:p w:rsidR="00DC4441" w:rsidRPr="00091D26" w:rsidRDefault="00DC4441" w:rsidP="00DC4441">
            <w:pPr>
              <w:ind w:left="31680" w:hangingChars="7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Pr>
                <w:rFonts w:ascii="標楷體" w:eastAsia="標楷體" w:hAnsi="標楷體" w:hint="eastAsia"/>
                <w:szCs w:val="24"/>
              </w:rPr>
              <w:t>專案考核：</w:t>
            </w:r>
            <w:r w:rsidRPr="00091D26">
              <w:rPr>
                <w:rFonts w:ascii="標楷體" w:eastAsia="標楷體" w:hAnsi="標楷體" w:hint="eastAsia"/>
                <w:szCs w:val="24"/>
              </w:rPr>
              <w:t>違反勞動契約相關規定</w:t>
            </w:r>
            <w:r>
              <w:rPr>
                <w:rFonts w:ascii="標楷體" w:eastAsia="標楷體" w:hAnsi="標楷體" w:hint="eastAsia"/>
                <w:szCs w:val="24"/>
              </w:rPr>
              <w:t>、</w:t>
            </w:r>
            <w:r w:rsidRPr="00AC7E8F">
              <w:rPr>
                <w:rFonts w:ascii="標楷體" w:eastAsia="標楷體" w:hAnsi="標楷體" w:hint="eastAsia"/>
                <w:color w:val="FF0000"/>
                <w:szCs w:val="24"/>
                <w:u w:val="single"/>
              </w:rPr>
              <w:t>發生</w:t>
            </w:r>
            <w:r w:rsidRPr="00200A4F">
              <w:rPr>
                <w:rFonts w:ascii="標楷體" w:eastAsia="標楷體" w:hAnsi="標楷體" w:hint="eastAsia"/>
                <w:color w:val="FF0000"/>
                <w:szCs w:val="24"/>
                <w:u w:val="single"/>
              </w:rPr>
              <w:t>第九點及第十一</w:t>
            </w:r>
            <w:r w:rsidRPr="00DC09E0">
              <w:rPr>
                <w:rFonts w:ascii="標楷體" w:eastAsia="標楷體" w:hAnsi="標楷體" w:hint="eastAsia"/>
                <w:color w:val="FF0000"/>
                <w:szCs w:val="24"/>
                <w:u w:val="single"/>
              </w:rPr>
              <w:t>點</w:t>
            </w:r>
            <w:r w:rsidRPr="00200A4F">
              <w:rPr>
                <w:rFonts w:ascii="標楷體" w:eastAsia="標楷體" w:hAnsi="標楷體" w:hint="eastAsia"/>
                <w:color w:val="FF0000"/>
                <w:szCs w:val="24"/>
                <w:u w:val="single"/>
              </w:rPr>
              <w:t>規</w:t>
            </w:r>
            <w:r w:rsidRPr="00AC7E8F">
              <w:rPr>
                <w:rFonts w:ascii="標楷體" w:eastAsia="標楷體" w:hAnsi="標楷體" w:hint="eastAsia"/>
                <w:color w:val="FF0000"/>
                <w:szCs w:val="24"/>
                <w:u w:val="single"/>
              </w:rPr>
              <w:t>定</w:t>
            </w:r>
            <w:r w:rsidRPr="00091D26">
              <w:rPr>
                <w:rFonts w:ascii="標楷體" w:eastAsia="標楷體" w:hAnsi="標楷體" w:hint="eastAsia"/>
                <w:szCs w:val="24"/>
              </w:rPr>
              <w:t>之情事或有</w:t>
            </w:r>
            <w:r w:rsidRPr="00DC09E0">
              <w:rPr>
                <w:rFonts w:ascii="標楷體" w:eastAsia="標楷體" w:hAnsi="標楷體" w:hint="eastAsia"/>
                <w:szCs w:val="24"/>
              </w:rPr>
              <w:t>勞動基準法第十一條情形時</w:t>
            </w:r>
            <w:r w:rsidRPr="00091D26">
              <w:rPr>
                <w:rFonts w:ascii="標楷體" w:eastAsia="標楷體" w:hAnsi="標楷體" w:hint="eastAsia"/>
                <w:szCs w:val="24"/>
              </w:rPr>
              <w:t>，得隨時辦理。</w:t>
            </w:r>
          </w:p>
          <w:p w:rsidR="00DC4441" w:rsidRPr="00091D26" w:rsidRDefault="00DC4441" w:rsidP="00524FC5">
            <w:pPr>
              <w:rPr>
                <w:rFonts w:ascii="標楷體" w:eastAsia="標楷體" w:hAnsi="標楷體"/>
                <w:color w:val="FF0000"/>
                <w:szCs w:val="24"/>
                <w:u w:val="single"/>
              </w:rPr>
            </w:pPr>
            <w:r w:rsidRPr="00091D26">
              <w:rPr>
                <w:rFonts w:ascii="標楷體" w:eastAsia="標楷體" w:hAnsi="標楷體" w:hint="eastAsia"/>
                <w:color w:val="FF0000"/>
                <w:szCs w:val="24"/>
                <w:u w:val="single"/>
              </w:rPr>
              <w:t>如有留職停薪、請假致整段平時考核期間不在職或無工作情形者</w:t>
            </w:r>
            <w:r w:rsidRPr="00091D26">
              <w:rPr>
                <w:rFonts w:ascii="標楷體" w:eastAsia="標楷體" w:hAnsi="標楷體" w:cs="細明體" w:hint="eastAsia"/>
                <w:color w:val="FF0000"/>
                <w:szCs w:val="24"/>
                <w:u w:val="single"/>
              </w:rPr>
              <w:t>，該段期間免辦理平時考核。</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三、</w:t>
            </w:r>
            <w:r w:rsidRPr="00091D26">
              <w:rPr>
                <w:rFonts w:ascii="標楷體" w:eastAsia="標楷體" w:hAnsi="標楷體" w:hint="eastAsia"/>
                <w:szCs w:val="24"/>
                <w:u w:val="single"/>
              </w:rPr>
              <w:t>僱用已連續達三個月以上之臨時人員於當年度一月至十二月任職期間之成績，依據本要點加以考核，任職未滿一年者亦同。</w:t>
            </w:r>
            <w:r w:rsidRPr="00091D26">
              <w:rPr>
                <w:rFonts w:ascii="標楷體" w:eastAsia="標楷體" w:hAnsi="標楷體" w:hint="eastAsia"/>
                <w:szCs w:val="24"/>
              </w:rPr>
              <w:t>考核區分如下：</w:t>
            </w:r>
          </w:p>
          <w:p w:rsidR="00DC4441" w:rsidRPr="00091D26" w:rsidRDefault="00DC4441" w:rsidP="00DC4441">
            <w:pPr>
              <w:ind w:left="31680" w:hangingChars="7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平時考核：</w:t>
            </w:r>
            <w:r w:rsidRPr="00C11ABC">
              <w:rPr>
                <w:rFonts w:ascii="標楷體" w:eastAsia="標楷體" w:hAnsi="標楷體" w:hint="eastAsia"/>
                <w:szCs w:val="24"/>
                <w:u w:val="single"/>
              </w:rPr>
              <w:t>每年</w:t>
            </w:r>
            <w:r w:rsidRPr="006C3C3F">
              <w:rPr>
                <w:rFonts w:ascii="標楷體" w:eastAsia="標楷體" w:hAnsi="標楷體" w:hint="eastAsia"/>
                <w:szCs w:val="24"/>
              </w:rPr>
              <w:t>六月</w:t>
            </w:r>
            <w:r w:rsidRPr="00091D26">
              <w:rPr>
                <w:rFonts w:ascii="標楷體" w:eastAsia="標楷體" w:hAnsi="標楷體" w:hint="eastAsia"/>
                <w:szCs w:val="24"/>
              </w:rPr>
              <w:t>辦理。</w:t>
            </w:r>
          </w:p>
          <w:p w:rsidR="00DC4441" w:rsidRPr="00930E5D" w:rsidRDefault="00DC4441" w:rsidP="00DC4441">
            <w:pPr>
              <w:ind w:left="31680" w:hangingChars="700" w:firstLine="31680"/>
              <w:rPr>
                <w:rFonts w:ascii="標楷體" w:eastAsia="標楷體" w:hAnsi="標楷體"/>
                <w:szCs w:val="24"/>
                <w:u w:val="single"/>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年終考核：</w:t>
            </w:r>
            <w:r w:rsidRPr="00930E5D">
              <w:rPr>
                <w:rFonts w:ascii="標楷體" w:eastAsia="標楷體" w:hAnsi="標楷體" w:hint="eastAsia"/>
                <w:szCs w:val="24"/>
                <w:u w:val="single"/>
              </w:rPr>
              <w:t>每年於十二月辦理。</w:t>
            </w:r>
          </w:p>
          <w:p w:rsidR="00DC4441" w:rsidRPr="00091D26" w:rsidRDefault="00DC4441" w:rsidP="00DC4441">
            <w:pPr>
              <w:ind w:left="31680" w:hangingChars="7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專案考核：指違反勞動契約相關規定</w:t>
            </w:r>
            <w:r w:rsidRPr="00930E5D">
              <w:rPr>
                <w:rFonts w:ascii="標楷體" w:eastAsia="標楷體" w:hAnsi="標楷體" w:hint="eastAsia"/>
                <w:szCs w:val="24"/>
                <w:u w:val="single"/>
              </w:rPr>
              <w:t>、發生本要點第十點規定</w:t>
            </w:r>
            <w:r w:rsidRPr="00091D26">
              <w:rPr>
                <w:rFonts w:ascii="標楷體" w:eastAsia="標楷體" w:hAnsi="標楷體" w:hint="eastAsia"/>
                <w:szCs w:val="24"/>
              </w:rPr>
              <w:t>之情事或有</w:t>
            </w:r>
            <w:r w:rsidRPr="00DC09E0">
              <w:rPr>
                <w:rFonts w:ascii="標楷體" w:eastAsia="標楷體" w:hAnsi="標楷體" w:hint="eastAsia"/>
                <w:szCs w:val="24"/>
              </w:rPr>
              <w:t>勞動基準法第十一條情形時</w:t>
            </w:r>
            <w:r w:rsidRPr="00091D26">
              <w:rPr>
                <w:rFonts w:ascii="標楷體" w:eastAsia="標楷體" w:hAnsi="標楷體" w:hint="eastAsia"/>
                <w:szCs w:val="24"/>
              </w:rPr>
              <w:t>，得隨時辦理之考核。</w:t>
            </w:r>
          </w:p>
        </w:tc>
        <w:tc>
          <w:tcPr>
            <w:tcW w:w="2160" w:type="dxa"/>
          </w:tcPr>
          <w:p w:rsidR="00DC4441"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一、</w:t>
            </w:r>
            <w:r>
              <w:rPr>
                <w:rFonts w:ascii="標楷體" w:eastAsia="標楷體" w:hAnsi="標楷體" w:hint="eastAsia"/>
                <w:szCs w:val="24"/>
              </w:rPr>
              <w:t>將第一項主文內容移至第一款及第二款規定並酌作文字修正；第二款年終考核辦理時間由原十二月更改為十一月並</w:t>
            </w:r>
            <w:r w:rsidRPr="00091D26">
              <w:rPr>
                <w:rFonts w:ascii="標楷體" w:eastAsia="標楷體" w:hAnsi="標楷體" w:hint="eastAsia"/>
                <w:szCs w:val="24"/>
              </w:rPr>
              <w:t>新增不予考核規定。</w:t>
            </w:r>
          </w:p>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二、配合本要點第九點及第十一點之修正酌修第三款文字。</w:t>
            </w:r>
          </w:p>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三、</w:t>
            </w:r>
            <w:r w:rsidRPr="00091D26">
              <w:rPr>
                <w:rFonts w:ascii="標楷體" w:eastAsia="標楷體" w:hAnsi="標楷體" w:hint="eastAsia"/>
                <w:szCs w:val="24"/>
              </w:rPr>
              <w:t>考量臨時人員仍有留職停薪、請長假之情形，若因上開因素致整段平時考核期間無工作情形者，應免辦理平時考核，爰新增本點第二項之規定。</w:t>
            </w:r>
          </w:p>
          <w:p w:rsidR="00DC4441" w:rsidRPr="00091D26" w:rsidRDefault="00DC4441" w:rsidP="00DC4441">
            <w:pPr>
              <w:ind w:left="31680" w:hangingChars="158" w:firstLine="31680"/>
              <w:jc w:val="both"/>
              <w:rPr>
                <w:rFonts w:ascii="標楷體" w:eastAsia="標楷體" w:hAnsi="標楷體"/>
                <w:szCs w:val="24"/>
              </w:rPr>
            </w:pPr>
          </w:p>
        </w:tc>
      </w:tr>
      <w:tr w:rsidR="00DC4441" w:rsidRPr="00091D26" w:rsidTr="00A76F3E">
        <w:tc>
          <w:tcPr>
            <w:tcW w:w="3060" w:type="dxa"/>
          </w:tcPr>
          <w:p w:rsidR="00DC4441" w:rsidRPr="00060B25" w:rsidRDefault="00DC4441" w:rsidP="00DC4441">
            <w:pPr>
              <w:ind w:left="31680" w:hangingChars="200" w:firstLine="31680"/>
              <w:rPr>
                <w:rFonts w:ascii="標楷體" w:eastAsia="標楷體" w:hAnsi="標楷體"/>
                <w:color w:val="FF0000"/>
                <w:szCs w:val="24"/>
                <w:u w:val="single"/>
              </w:rPr>
            </w:pPr>
            <w:r>
              <w:rPr>
                <w:rFonts w:ascii="標楷體" w:eastAsia="標楷體" w:hAnsi="標楷體" w:hint="eastAsia"/>
                <w:color w:val="FF0000"/>
                <w:szCs w:val="24"/>
                <w:u w:val="single"/>
              </w:rPr>
              <w:t>四、平時及年終考核項目如下，平時考核採</w:t>
            </w:r>
            <w:r w:rsidRPr="006D40E6">
              <w:rPr>
                <w:rFonts w:ascii="標楷體" w:eastAsia="標楷體" w:hAnsi="標楷體" w:hint="eastAsia"/>
                <w:color w:val="FF0000"/>
                <w:szCs w:val="24"/>
                <w:u w:val="single"/>
              </w:rPr>
              <w:t>評語</w:t>
            </w:r>
            <w:r w:rsidRPr="00060B25">
              <w:rPr>
                <w:rFonts w:ascii="標楷體" w:eastAsia="標楷體" w:hAnsi="標楷體" w:hint="eastAsia"/>
                <w:color w:val="FF0000"/>
                <w:szCs w:val="24"/>
                <w:u w:val="single"/>
              </w:rPr>
              <w:t>制；年終考核採</w:t>
            </w:r>
            <w:r w:rsidRPr="006D40E6">
              <w:rPr>
                <w:rFonts w:ascii="標楷體" w:eastAsia="標楷體" w:hAnsi="標楷體" w:hint="eastAsia"/>
                <w:color w:val="FF0000"/>
                <w:szCs w:val="24"/>
                <w:u w:val="single"/>
              </w:rPr>
              <w:t>評</w:t>
            </w:r>
            <w:r w:rsidRPr="00060B25">
              <w:rPr>
                <w:rFonts w:ascii="標楷體" w:eastAsia="標楷體" w:hAnsi="標楷體" w:hint="eastAsia"/>
                <w:color w:val="FF0000"/>
                <w:szCs w:val="24"/>
                <w:u w:val="single"/>
              </w:rPr>
              <w:t>分制：</w:t>
            </w:r>
          </w:p>
          <w:p w:rsidR="00DC4441" w:rsidRPr="00060B25" w:rsidRDefault="00DC4441" w:rsidP="00DC4441">
            <w:pPr>
              <w:ind w:left="31680" w:hangingChars="200" w:firstLine="31680"/>
              <w:rPr>
                <w:rFonts w:ascii="標楷體" w:eastAsia="標楷體" w:hAnsi="標楷體"/>
                <w:color w:val="FF0000"/>
                <w:szCs w:val="24"/>
                <w:u w:val="single"/>
              </w:rPr>
            </w:pP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一</w:t>
            </w: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工作績效：嫻熟工作相關知識，且具有業務需要之基本作業能力，並能充分運用。業務處理均能掌握品質及時效，臨時交辦案件亦能依限完成。</w:t>
            </w:r>
          </w:p>
          <w:p w:rsidR="00DC4441" w:rsidRPr="00060B25" w:rsidRDefault="00DC4441" w:rsidP="00DC4441">
            <w:pPr>
              <w:ind w:left="31680" w:hangingChars="200" w:firstLine="31680"/>
              <w:rPr>
                <w:rFonts w:ascii="標楷體" w:eastAsia="標楷體" w:hAnsi="標楷體"/>
                <w:color w:val="FF0000"/>
                <w:szCs w:val="24"/>
                <w:u w:val="single"/>
              </w:rPr>
            </w:pP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二</w:t>
            </w: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服務態度：負責盡職，自動自發，積極辦理業務，落實顧客導向，提升服務品質。發揮團隊精神，對於工作與職務調整，及與他人協調合作，能優先考量組織目標之達成。</w:t>
            </w:r>
          </w:p>
          <w:p w:rsidR="00DC4441" w:rsidRPr="00060B25" w:rsidRDefault="00DC4441" w:rsidP="00DC4441">
            <w:pPr>
              <w:ind w:left="31680" w:hangingChars="200" w:firstLine="31680"/>
              <w:rPr>
                <w:rFonts w:ascii="標楷體" w:eastAsia="標楷體" w:hAnsi="標楷體"/>
                <w:color w:val="FF0000"/>
                <w:szCs w:val="24"/>
                <w:u w:val="single"/>
              </w:rPr>
            </w:pP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三</w:t>
            </w:r>
            <w:r w:rsidRPr="00060B25">
              <w:rPr>
                <w:rFonts w:ascii="標楷體" w:eastAsia="標楷體" w:hAnsi="標楷體"/>
                <w:color w:val="FF0000"/>
                <w:szCs w:val="24"/>
                <w:u w:val="single"/>
              </w:rPr>
              <w:t>)</w:t>
            </w:r>
            <w:r w:rsidRPr="00060B25">
              <w:rPr>
                <w:rFonts w:ascii="標楷體" w:eastAsia="標楷體" w:hAnsi="標楷體" w:hint="eastAsia"/>
                <w:color w:val="FF0000"/>
                <w:szCs w:val="24"/>
                <w:u w:val="single"/>
              </w:rPr>
              <w:t>品德操守：敦厚謙和，謹慎懇摯，廉潔自持，無驕恣貪惰，奢侈放蕩，冶遊賭博，吸食毒品，足以損失名譽之行為。</w:t>
            </w:r>
          </w:p>
          <w:p w:rsidR="00DC4441" w:rsidRPr="00060B25" w:rsidRDefault="00DC4441" w:rsidP="00DC4441">
            <w:pPr>
              <w:ind w:left="31680" w:hangingChars="200" w:firstLine="31680"/>
              <w:rPr>
                <w:rFonts w:ascii="標楷體" w:eastAsia="標楷體" w:hAnsi="標楷體"/>
                <w:color w:val="FF0000"/>
                <w:u w:val="single"/>
              </w:rPr>
            </w:pPr>
            <w:r w:rsidRPr="00060B25">
              <w:rPr>
                <w:rFonts w:ascii="標楷體" w:eastAsia="標楷體" w:hAnsi="標楷體"/>
                <w:color w:val="FF0000"/>
                <w:u w:val="single"/>
              </w:rPr>
              <w:t>(</w:t>
            </w:r>
            <w:r w:rsidRPr="00060B25">
              <w:rPr>
                <w:rFonts w:ascii="標楷體" w:eastAsia="標楷體" w:hAnsi="標楷體" w:hint="eastAsia"/>
                <w:color w:val="FF0000"/>
                <w:u w:val="single"/>
              </w:rPr>
              <w:t>四</w:t>
            </w:r>
            <w:r w:rsidRPr="00060B25">
              <w:rPr>
                <w:rFonts w:ascii="標楷體" w:eastAsia="標楷體" w:hAnsi="標楷體"/>
                <w:color w:val="FF0000"/>
                <w:u w:val="single"/>
              </w:rPr>
              <w:t>)</w:t>
            </w:r>
            <w:r w:rsidRPr="00060B25">
              <w:rPr>
                <w:rFonts w:ascii="標楷體" w:eastAsia="標楷體" w:hAnsi="標楷體" w:hint="eastAsia"/>
                <w:color w:val="FF0000"/>
                <w:u w:val="single"/>
              </w:rPr>
              <w:t>勤惰：勤慎任事不遲到早退，請假、出差均有事先依規定辦理並經單位主管同意，且無曠職之紀錄。</w:t>
            </w:r>
          </w:p>
          <w:p w:rsidR="00DC4441" w:rsidRPr="00060B25" w:rsidRDefault="00DC4441" w:rsidP="00060B25">
            <w:pPr>
              <w:rPr>
                <w:rFonts w:ascii="標楷體" w:eastAsia="標楷體" w:hAnsi="標楷體"/>
              </w:rPr>
            </w:pPr>
          </w:p>
        </w:tc>
        <w:tc>
          <w:tcPr>
            <w:tcW w:w="3060" w:type="dxa"/>
          </w:tcPr>
          <w:p w:rsidR="00DC4441" w:rsidRPr="00060B25" w:rsidRDefault="00DC4441" w:rsidP="00DC4441">
            <w:pPr>
              <w:ind w:left="31680" w:hangingChars="200" w:firstLine="31680"/>
              <w:rPr>
                <w:rFonts w:ascii="標楷體" w:eastAsia="標楷體" w:hAnsi="標楷體"/>
                <w:szCs w:val="24"/>
                <w:u w:val="single"/>
              </w:rPr>
            </w:pPr>
            <w:r w:rsidRPr="00060B25">
              <w:rPr>
                <w:rFonts w:ascii="標楷體" w:eastAsia="標楷體" w:hAnsi="標楷體" w:hint="eastAsia"/>
                <w:szCs w:val="24"/>
                <w:u w:val="single"/>
              </w:rPr>
              <w:t>四、平時及年終考核項目及配分如下：</w:t>
            </w:r>
          </w:p>
          <w:p w:rsidR="00DC4441" w:rsidRPr="00060B25" w:rsidRDefault="00DC4441" w:rsidP="001B0733">
            <w:pPr>
              <w:rPr>
                <w:rFonts w:ascii="標楷體" w:eastAsia="標楷體" w:hAnsi="標楷體"/>
                <w:szCs w:val="24"/>
                <w:u w:val="single"/>
              </w:rPr>
            </w:pPr>
            <w:r w:rsidRPr="00060B25">
              <w:rPr>
                <w:rFonts w:ascii="標楷體" w:eastAsia="標楷體" w:hAnsi="標楷體"/>
                <w:szCs w:val="24"/>
                <w:u w:val="single"/>
              </w:rPr>
              <w:t>(</w:t>
            </w:r>
            <w:r w:rsidRPr="00060B25">
              <w:rPr>
                <w:rFonts w:ascii="標楷體" w:eastAsia="標楷體" w:hAnsi="標楷體" w:hint="eastAsia"/>
                <w:szCs w:val="24"/>
                <w:u w:val="single"/>
              </w:rPr>
              <w:t>一</w:t>
            </w:r>
            <w:r w:rsidRPr="00060B25">
              <w:rPr>
                <w:rFonts w:ascii="標楷體" w:eastAsia="標楷體" w:hAnsi="標楷體"/>
                <w:szCs w:val="24"/>
                <w:u w:val="single"/>
              </w:rPr>
              <w:t>)</w:t>
            </w:r>
            <w:r w:rsidRPr="00060B25">
              <w:rPr>
                <w:rFonts w:ascii="標楷體" w:eastAsia="標楷體" w:hAnsi="標楷體" w:hint="eastAsia"/>
                <w:szCs w:val="24"/>
                <w:u w:val="single"/>
              </w:rPr>
              <w:t>工作績效（占五十分）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1.</w:t>
            </w:r>
            <w:r w:rsidRPr="00060B25">
              <w:rPr>
                <w:rFonts w:ascii="標楷體" w:eastAsia="標楷體" w:hAnsi="標楷體" w:hint="eastAsia"/>
                <w:szCs w:val="24"/>
                <w:u w:val="single"/>
              </w:rPr>
              <w:t>品質：處理業務是否完整、正確。（十分）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2.</w:t>
            </w:r>
            <w:r w:rsidRPr="00060B25">
              <w:rPr>
                <w:rFonts w:ascii="標楷體" w:eastAsia="標楷體" w:hAnsi="標楷體" w:hint="eastAsia"/>
                <w:szCs w:val="24"/>
                <w:u w:val="single"/>
              </w:rPr>
              <w:t>數量：處理業務數量多寡及難易度，體力是否強健能否勝任本職工作。（十分）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3.</w:t>
            </w:r>
            <w:r w:rsidRPr="00060B25">
              <w:rPr>
                <w:rFonts w:ascii="標楷體" w:eastAsia="標楷體" w:hAnsi="標楷體" w:hint="eastAsia"/>
                <w:szCs w:val="24"/>
                <w:u w:val="single"/>
              </w:rPr>
              <w:t>時效：處理業務是否精確妥善暨數量之多寡、能否依限完成應辦之工作。（十分）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4.</w:t>
            </w:r>
            <w:r w:rsidRPr="00060B25">
              <w:rPr>
                <w:rFonts w:ascii="標楷體" w:eastAsia="標楷體" w:hAnsi="標楷體" w:hint="eastAsia"/>
                <w:szCs w:val="24"/>
                <w:u w:val="single"/>
              </w:rPr>
              <w:t>主動：辦理業務是否不待督促、自動自發、積極辦理。（十分）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5.</w:t>
            </w:r>
            <w:r w:rsidRPr="00060B25">
              <w:rPr>
                <w:rFonts w:ascii="標楷體" w:eastAsia="標楷體" w:hAnsi="標楷體" w:hint="eastAsia"/>
                <w:szCs w:val="24"/>
                <w:u w:val="single"/>
              </w:rPr>
              <w:t>負責：是否盡心盡力勇於負責，服從長官工作指派。（五分）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6.</w:t>
            </w:r>
            <w:r w:rsidRPr="00060B25">
              <w:rPr>
                <w:rFonts w:ascii="標楷體" w:eastAsia="標楷體" w:hAnsi="標楷體" w:hint="eastAsia"/>
                <w:szCs w:val="24"/>
                <w:u w:val="single"/>
              </w:rPr>
              <w:t>協調：</w:t>
            </w:r>
            <w:r>
              <w:rPr>
                <w:rFonts w:ascii="標楷體" w:eastAsia="標楷體" w:hAnsi="標楷體" w:hint="eastAsia"/>
                <w:szCs w:val="24"/>
                <w:u w:val="single"/>
              </w:rPr>
              <w:t>能否配合全盤業務推展，加強連繫</w:t>
            </w:r>
            <w:r w:rsidRPr="00060B25">
              <w:rPr>
                <w:rFonts w:ascii="標楷體" w:eastAsia="標楷體" w:hAnsi="標楷體" w:hint="eastAsia"/>
                <w:szCs w:val="24"/>
                <w:u w:val="single"/>
              </w:rPr>
              <w:t>衷共濟，採取有效溝通及協調方式推展業務。（五分）</w:t>
            </w:r>
          </w:p>
          <w:p w:rsidR="00DC4441" w:rsidRPr="00060B25" w:rsidRDefault="00DC4441" w:rsidP="001B0733">
            <w:pPr>
              <w:rPr>
                <w:rFonts w:ascii="標楷體" w:eastAsia="標楷體" w:hAnsi="標楷體"/>
                <w:szCs w:val="24"/>
                <w:u w:val="single"/>
              </w:rPr>
            </w:pPr>
            <w:r w:rsidRPr="00060B25">
              <w:rPr>
                <w:rFonts w:ascii="標楷體" w:eastAsia="標楷體" w:hAnsi="標楷體"/>
                <w:szCs w:val="24"/>
                <w:u w:val="single"/>
              </w:rPr>
              <w:t>(</w:t>
            </w:r>
            <w:r w:rsidRPr="00060B25">
              <w:rPr>
                <w:rFonts w:ascii="標楷體" w:eastAsia="標楷體" w:hAnsi="標楷體" w:hint="eastAsia"/>
                <w:szCs w:val="24"/>
                <w:u w:val="single"/>
              </w:rPr>
              <w:t>二</w:t>
            </w:r>
            <w:r w:rsidRPr="00060B25">
              <w:rPr>
                <w:rFonts w:ascii="標楷體" w:eastAsia="標楷體" w:hAnsi="標楷體"/>
                <w:szCs w:val="24"/>
                <w:u w:val="single"/>
              </w:rPr>
              <w:t>)</w:t>
            </w:r>
            <w:r w:rsidRPr="00060B25">
              <w:rPr>
                <w:rFonts w:ascii="標楷體" w:eastAsia="標楷體" w:hAnsi="標楷體" w:hint="eastAsia"/>
                <w:szCs w:val="24"/>
                <w:u w:val="single"/>
              </w:rPr>
              <w:t>品德（占三十分）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1.</w:t>
            </w:r>
            <w:r w:rsidRPr="00060B25">
              <w:rPr>
                <w:rFonts w:ascii="標楷體" w:eastAsia="標楷體" w:hAnsi="標楷體" w:hint="eastAsia"/>
                <w:szCs w:val="24"/>
                <w:u w:val="single"/>
              </w:rPr>
              <w:t>廉正：是否敦厚謙和謹慎懇摯，廉潔自持，不私自外出，不從事與公務無關之活動。（十分）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2.</w:t>
            </w:r>
            <w:r w:rsidRPr="00060B25">
              <w:rPr>
                <w:rFonts w:ascii="標楷體" w:eastAsia="標楷體" w:hAnsi="標楷體" w:hint="eastAsia"/>
                <w:szCs w:val="24"/>
                <w:u w:val="single"/>
              </w:rPr>
              <w:t>服務：是否能夠注意公務電話禮貌，並以同理心耐心提供諮詢服務，與同仁和睦相處，主動協助本單位或相關單位辦理相關公務活動並服從指揮調度。（十分）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3.</w:t>
            </w:r>
            <w:r w:rsidRPr="00060B25">
              <w:rPr>
                <w:rFonts w:ascii="標楷體" w:eastAsia="標楷體" w:hAnsi="標楷體" w:hint="eastAsia"/>
                <w:szCs w:val="24"/>
                <w:u w:val="single"/>
              </w:rPr>
              <w:t>進修：對本職學識是否充裕，經驗及常識是否豐富，是否積極參與訓練進修，好學勤奮。（十分）</w:t>
            </w:r>
          </w:p>
          <w:p w:rsidR="00DC4441" w:rsidRPr="00060B25" w:rsidRDefault="00DC4441" w:rsidP="001B0733">
            <w:pPr>
              <w:rPr>
                <w:rFonts w:ascii="標楷體" w:eastAsia="標楷體" w:hAnsi="標楷體"/>
                <w:szCs w:val="24"/>
                <w:u w:val="single"/>
              </w:rPr>
            </w:pPr>
            <w:r w:rsidRPr="00060B25">
              <w:rPr>
                <w:rFonts w:ascii="標楷體" w:eastAsia="標楷體" w:hAnsi="標楷體"/>
                <w:szCs w:val="24"/>
                <w:u w:val="single"/>
              </w:rPr>
              <w:t>(</w:t>
            </w:r>
            <w:r w:rsidRPr="00060B25">
              <w:rPr>
                <w:rFonts w:ascii="標楷體" w:eastAsia="標楷體" w:hAnsi="標楷體" w:hint="eastAsia"/>
                <w:szCs w:val="24"/>
                <w:u w:val="single"/>
              </w:rPr>
              <w:t>三</w:t>
            </w:r>
            <w:r w:rsidRPr="00060B25">
              <w:rPr>
                <w:rFonts w:ascii="標楷體" w:eastAsia="標楷體" w:hAnsi="標楷體"/>
                <w:szCs w:val="24"/>
                <w:u w:val="single"/>
              </w:rPr>
              <w:t>)</w:t>
            </w:r>
            <w:r w:rsidRPr="00060B25">
              <w:rPr>
                <w:rFonts w:ascii="標楷體" w:eastAsia="標楷體" w:hAnsi="標楷體" w:hint="eastAsia"/>
                <w:szCs w:val="24"/>
                <w:u w:val="single"/>
              </w:rPr>
              <w:t>勤惰（占二十分）</w:t>
            </w:r>
          </w:p>
          <w:p w:rsidR="00DC4441" w:rsidRPr="00060B25" w:rsidRDefault="00DC4441" w:rsidP="00DC4441">
            <w:pPr>
              <w:ind w:left="31680" w:hangingChars="400" w:firstLine="31680"/>
              <w:rPr>
                <w:rFonts w:ascii="標楷體" w:eastAsia="標楷體" w:hAnsi="標楷體"/>
                <w:szCs w:val="24"/>
                <w:u w:val="single"/>
              </w:rPr>
            </w:pPr>
            <w:r w:rsidRPr="00060B25">
              <w:rPr>
                <w:rFonts w:ascii="標楷體" w:eastAsia="標楷體" w:hAnsi="標楷體"/>
                <w:szCs w:val="24"/>
                <w:u w:val="single"/>
              </w:rPr>
              <w:t>1.</w:t>
            </w:r>
            <w:r w:rsidRPr="00060B25">
              <w:rPr>
                <w:rFonts w:ascii="標楷體" w:eastAsia="標楷體" w:hAnsi="標楷體" w:hint="eastAsia"/>
                <w:szCs w:val="24"/>
                <w:u w:val="single"/>
              </w:rPr>
              <w:t>熱誠：能否勤慎任事不遲到早退。</w:t>
            </w:r>
            <w:r w:rsidRPr="00060B25">
              <w:rPr>
                <w:rFonts w:ascii="標楷體" w:eastAsia="標楷體" w:hAnsi="標楷體"/>
                <w:szCs w:val="24"/>
                <w:u w:val="single"/>
              </w:rPr>
              <w:t>(</w:t>
            </w:r>
            <w:r w:rsidRPr="00060B25">
              <w:rPr>
                <w:rFonts w:ascii="標楷體" w:eastAsia="標楷體" w:hAnsi="標楷體" w:hint="eastAsia"/>
                <w:szCs w:val="24"/>
                <w:u w:val="single"/>
              </w:rPr>
              <w:t>十分</w:t>
            </w:r>
            <w:r w:rsidRPr="00060B25">
              <w:rPr>
                <w:rFonts w:ascii="標楷體" w:eastAsia="標楷體" w:hAnsi="標楷體"/>
                <w:szCs w:val="24"/>
                <w:u w:val="single"/>
              </w:rPr>
              <w:t xml:space="preserve">) </w:t>
            </w:r>
          </w:p>
          <w:p w:rsidR="00DC4441" w:rsidRPr="00060B25" w:rsidRDefault="00DC4441" w:rsidP="001B0733">
            <w:pPr>
              <w:rPr>
                <w:rFonts w:ascii="標楷體" w:eastAsia="標楷體" w:hAnsi="標楷體"/>
                <w:szCs w:val="24"/>
                <w:u w:val="single"/>
              </w:rPr>
            </w:pPr>
            <w:r w:rsidRPr="00060B25">
              <w:rPr>
                <w:rFonts w:ascii="標楷體" w:eastAsia="標楷體" w:hAnsi="標楷體"/>
                <w:szCs w:val="24"/>
                <w:u w:val="single"/>
              </w:rPr>
              <w:t>2.</w:t>
            </w:r>
            <w:r w:rsidRPr="00060B25">
              <w:rPr>
                <w:rFonts w:ascii="標楷體" w:eastAsia="標楷體" w:hAnsi="標楷體" w:hint="eastAsia"/>
                <w:szCs w:val="24"/>
                <w:u w:val="single"/>
              </w:rPr>
              <w:t>勤奮：</w:t>
            </w:r>
            <w:r w:rsidRPr="00060B25">
              <w:rPr>
                <w:rFonts w:ascii="標楷體" w:eastAsia="標楷體" w:hAnsi="標楷體"/>
                <w:szCs w:val="24"/>
                <w:u w:val="single"/>
              </w:rPr>
              <w:t>(</w:t>
            </w:r>
            <w:r w:rsidRPr="00060B25">
              <w:rPr>
                <w:rFonts w:ascii="標楷體" w:eastAsia="標楷體" w:hAnsi="標楷體" w:hint="eastAsia"/>
                <w:szCs w:val="24"/>
                <w:u w:val="single"/>
              </w:rPr>
              <w:t>十分</w:t>
            </w:r>
            <w:r w:rsidRPr="00060B25">
              <w:rPr>
                <w:rFonts w:ascii="標楷體" w:eastAsia="標楷體" w:hAnsi="標楷體"/>
                <w:szCs w:val="24"/>
                <w:u w:val="single"/>
              </w:rPr>
              <w:t xml:space="preserve">) </w:t>
            </w:r>
          </w:p>
          <w:p w:rsidR="00DC4441" w:rsidRPr="00060B25" w:rsidRDefault="00DC4441" w:rsidP="00DC4441">
            <w:pPr>
              <w:ind w:left="31680" w:hangingChars="150" w:firstLine="31680"/>
              <w:rPr>
                <w:rFonts w:ascii="標楷體" w:eastAsia="標楷體" w:hAnsi="標楷體"/>
                <w:szCs w:val="24"/>
                <w:u w:val="single"/>
              </w:rPr>
            </w:pPr>
            <w:r w:rsidRPr="00060B25">
              <w:rPr>
                <w:rFonts w:ascii="標楷體" w:eastAsia="標楷體" w:hAnsi="標楷體"/>
                <w:szCs w:val="24"/>
                <w:u w:val="single"/>
              </w:rPr>
              <w:t>(1)</w:t>
            </w:r>
            <w:r w:rsidRPr="00060B25">
              <w:rPr>
                <w:rFonts w:ascii="標楷體" w:eastAsia="標楷體" w:hAnsi="標楷體" w:hint="eastAsia"/>
                <w:szCs w:val="24"/>
                <w:u w:val="single"/>
              </w:rPr>
              <w:t>全年事、病假合計超過十日者，超過部分每日扣一分，但家庭照顧假、生理假及經醫師診斷需安胎休養者，不在此限。</w:t>
            </w:r>
          </w:p>
          <w:p w:rsidR="00DC4441" w:rsidRPr="00060B25" w:rsidRDefault="00DC4441" w:rsidP="00DC4441">
            <w:pPr>
              <w:ind w:left="31680" w:hangingChars="150" w:firstLine="31680"/>
              <w:rPr>
                <w:rFonts w:ascii="標楷體" w:eastAsia="標楷體" w:hAnsi="標楷體"/>
                <w:szCs w:val="24"/>
                <w:u w:val="single"/>
              </w:rPr>
            </w:pPr>
            <w:r w:rsidRPr="00060B25">
              <w:rPr>
                <w:rFonts w:ascii="標楷體" w:eastAsia="標楷體" w:hAnsi="標楷體"/>
                <w:szCs w:val="24"/>
                <w:u w:val="single"/>
              </w:rPr>
              <w:t>(2)</w:t>
            </w:r>
            <w:r w:rsidRPr="00060B25">
              <w:rPr>
                <w:rFonts w:ascii="標楷體" w:eastAsia="標楷體" w:hAnsi="標楷體" w:hint="eastAsia"/>
                <w:szCs w:val="24"/>
                <w:u w:val="single"/>
              </w:rPr>
              <w:t>曠職一日或累積達二日者，扣五分。</w:t>
            </w:r>
          </w:p>
          <w:p w:rsidR="00DC4441" w:rsidRPr="00091D26" w:rsidRDefault="00DC4441" w:rsidP="00DC4441">
            <w:pPr>
              <w:ind w:left="31680" w:hangingChars="150" w:firstLine="31680"/>
              <w:rPr>
                <w:szCs w:val="24"/>
              </w:rPr>
            </w:pPr>
            <w:r w:rsidRPr="00060B25">
              <w:rPr>
                <w:rFonts w:ascii="標楷體" w:eastAsia="標楷體" w:hAnsi="標楷體"/>
                <w:szCs w:val="24"/>
                <w:u w:val="single"/>
              </w:rPr>
              <w:t>(3)</w:t>
            </w:r>
            <w:r w:rsidRPr="00060B25">
              <w:rPr>
                <w:rFonts w:ascii="標楷體" w:eastAsia="標楷體" w:hAnsi="標楷體" w:hint="eastAsia"/>
                <w:szCs w:val="24"/>
                <w:u w:val="single"/>
              </w:rPr>
              <w:t>事、病假併計或曠職之尾數在四小時以下者以半日計，超過四小時未滿八小時者以一日計。</w:t>
            </w:r>
          </w:p>
        </w:tc>
        <w:tc>
          <w:tcPr>
            <w:tcW w:w="2160" w:type="dxa"/>
          </w:tcPr>
          <w:p w:rsidR="00DC4441" w:rsidRPr="00060B25" w:rsidRDefault="00DC4441" w:rsidP="00060B25">
            <w:pPr>
              <w:jc w:val="both"/>
              <w:rPr>
                <w:rFonts w:ascii="標楷體" w:eastAsia="標楷體" w:hAnsi="標楷體"/>
                <w:szCs w:val="24"/>
              </w:rPr>
            </w:pPr>
            <w:r>
              <w:rPr>
                <w:rFonts w:ascii="標楷體" w:eastAsia="標楷體" w:hAnsi="標楷體" w:hint="eastAsia"/>
                <w:szCs w:val="24"/>
              </w:rPr>
              <w:t>參考</w:t>
            </w:r>
            <w:r w:rsidRPr="000C6E9C">
              <w:rPr>
                <w:rFonts w:ascii="標楷體" w:eastAsia="標楷體" w:hAnsi="標楷體" w:hint="eastAsia"/>
                <w:szCs w:val="24"/>
              </w:rPr>
              <w:t>公務人員平時成績考核紀錄表</w:t>
            </w:r>
            <w:r>
              <w:rPr>
                <w:rFonts w:ascii="標楷體" w:eastAsia="標楷體" w:hAnsi="標楷體" w:hint="eastAsia"/>
                <w:szCs w:val="24"/>
              </w:rPr>
              <w:t>，修正本點考核項目內容。並將臨時人員平時考核紀錄表</w:t>
            </w:r>
            <w:r>
              <w:rPr>
                <w:rFonts w:ascii="標楷體" w:eastAsia="標楷體" w:hAnsi="標楷體"/>
                <w:szCs w:val="24"/>
              </w:rPr>
              <w:t>(</w:t>
            </w:r>
            <w:r>
              <w:rPr>
                <w:rFonts w:ascii="標楷體" w:eastAsia="標楷體" w:hAnsi="標楷體" w:hint="eastAsia"/>
                <w:szCs w:val="24"/>
              </w:rPr>
              <w:t>附表一</w:t>
            </w:r>
            <w:r>
              <w:rPr>
                <w:rFonts w:ascii="標楷體" w:eastAsia="標楷體" w:hAnsi="標楷體"/>
                <w:szCs w:val="24"/>
              </w:rPr>
              <w:t>)</w:t>
            </w:r>
            <w:r>
              <w:rPr>
                <w:rFonts w:ascii="標楷體" w:eastAsia="標楷體" w:hAnsi="標楷體" w:hint="eastAsia"/>
                <w:szCs w:val="24"/>
              </w:rPr>
              <w:t>由評分制改為文字評語制；臨時人員年終考核紀錄表</w:t>
            </w:r>
            <w:r>
              <w:rPr>
                <w:rFonts w:ascii="標楷體" w:eastAsia="標楷體" w:hAnsi="標楷體"/>
                <w:szCs w:val="24"/>
              </w:rPr>
              <w:t>(</w:t>
            </w:r>
            <w:r>
              <w:rPr>
                <w:rFonts w:ascii="標楷體" w:eastAsia="標楷體" w:hAnsi="標楷體" w:hint="eastAsia"/>
                <w:szCs w:val="24"/>
              </w:rPr>
              <w:t>附表二</w:t>
            </w:r>
            <w:r>
              <w:rPr>
                <w:rFonts w:ascii="標楷體" w:eastAsia="標楷體" w:hAnsi="標楷體"/>
                <w:szCs w:val="24"/>
              </w:rPr>
              <w:t>)</w:t>
            </w:r>
            <w:r>
              <w:rPr>
                <w:rFonts w:ascii="標楷體" w:eastAsia="標楷體" w:hAnsi="標楷體" w:hint="eastAsia"/>
                <w:szCs w:val="24"/>
              </w:rPr>
              <w:t>維持評分制。</w:t>
            </w:r>
          </w:p>
        </w:tc>
      </w:tr>
      <w:tr w:rsidR="00DC4441" w:rsidRPr="00091D26" w:rsidTr="00A76F3E">
        <w:tc>
          <w:tcPr>
            <w:tcW w:w="3060" w:type="dxa"/>
          </w:tcPr>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五、</w:t>
            </w:r>
            <w:r w:rsidRPr="00C11ABC">
              <w:rPr>
                <w:rFonts w:ascii="標楷體" w:eastAsia="標楷體" w:hAnsi="標楷體" w:hint="eastAsia"/>
                <w:color w:val="FF0000"/>
                <w:szCs w:val="24"/>
                <w:u w:val="single"/>
              </w:rPr>
              <w:t>年終及專案考核結果</w:t>
            </w:r>
            <w:r w:rsidRPr="00091D26">
              <w:rPr>
                <w:rFonts w:ascii="標楷體" w:eastAsia="標楷體" w:hAnsi="標楷體" w:hint="eastAsia"/>
                <w:szCs w:val="24"/>
              </w:rPr>
              <w:t>，以一百分為滿分，並區分甲、乙、丙、丁四等第，各等第分數及結果如下：</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甲等：八十分以上。考列甲等人員，機關得視契約內容、僱用計畫所訂期限、經費及衡酌人力精簡政策等情事，優先給予續僱。</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乙等：七十分以上未滿八十分。考列乙等人員，機關得視契約內容、僱用計畫所訂期限、經費及衡酌人力精簡政策等情事，給予續僱。</w:t>
            </w:r>
            <w:r w:rsidRPr="00D757FE">
              <w:rPr>
                <w:rFonts w:ascii="標楷體" w:eastAsia="標楷體" w:hAnsi="標楷體" w:hint="eastAsia"/>
                <w:color w:val="FF0000"/>
                <w:szCs w:val="24"/>
                <w:u w:val="single"/>
              </w:rPr>
              <w:t>但連續三年考列乙等者，次年度依勞動基準法第十一條第五款</w:t>
            </w:r>
            <w:r w:rsidRPr="005D05A8">
              <w:rPr>
                <w:rFonts w:ascii="標楷體" w:eastAsia="標楷體" w:hAnsi="標楷體" w:hint="eastAsia"/>
                <w:color w:val="FF0000"/>
                <w:szCs w:val="24"/>
                <w:u w:val="single"/>
              </w:rPr>
              <w:t>規定</w:t>
            </w:r>
            <w:r w:rsidRPr="00D757FE">
              <w:rPr>
                <w:rFonts w:ascii="標楷體" w:eastAsia="標楷體" w:hAnsi="標楷體" w:hint="eastAsia"/>
                <w:color w:val="FF0000"/>
                <w:szCs w:val="24"/>
                <w:u w:val="single"/>
              </w:rPr>
              <w:t>終止勞動契約。</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丙等：六十分以上未滿七十分。</w:t>
            </w:r>
            <w:r w:rsidRPr="00D757FE">
              <w:rPr>
                <w:rFonts w:ascii="標楷體" w:eastAsia="標楷體" w:hAnsi="標楷體" w:hint="eastAsia"/>
                <w:color w:val="FF0000"/>
                <w:szCs w:val="24"/>
                <w:u w:val="single"/>
              </w:rPr>
              <w:t>連續二年考列丙等者，次年度依勞動基準法第十一條第五款</w:t>
            </w:r>
            <w:r w:rsidRPr="005D05A8">
              <w:rPr>
                <w:rFonts w:ascii="標楷體" w:eastAsia="標楷體" w:hAnsi="標楷體" w:hint="eastAsia"/>
                <w:color w:val="FF0000"/>
                <w:szCs w:val="24"/>
                <w:u w:val="single"/>
              </w:rPr>
              <w:t>規定終止勞動</w:t>
            </w:r>
            <w:r w:rsidRPr="00D757FE">
              <w:rPr>
                <w:rFonts w:ascii="標楷體" w:eastAsia="標楷體" w:hAnsi="標楷體" w:hint="eastAsia"/>
                <w:color w:val="FF0000"/>
                <w:szCs w:val="24"/>
                <w:u w:val="single"/>
              </w:rPr>
              <w:t>契約。</w:t>
            </w:r>
          </w:p>
          <w:p w:rsidR="00DC4441" w:rsidRPr="00200A4F" w:rsidRDefault="00DC4441" w:rsidP="00DC4441">
            <w:pPr>
              <w:ind w:left="31680" w:hangingChars="500" w:firstLine="31680"/>
              <w:rPr>
                <w:rFonts w:ascii="標楷體" w:eastAsia="標楷體" w:hAnsi="標楷體"/>
                <w:color w:val="FF0000"/>
                <w:szCs w:val="24"/>
                <w:u w:val="single"/>
              </w:rPr>
            </w:pPr>
            <w:r w:rsidRPr="00091D26">
              <w:rPr>
                <w:rFonts w:ascii="標楷體" w:eastAsia="標楷體" w:hAnsi="標楷體"/>
                <w:szCs w:val="24"/>
              </w:rPr>
              <w:t xml:space="preserve"> (</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丁等：未滿六十分。</w:t>
            </w:r>
            <w:r w:rsidRPr="00005ECE">
              <w:rPr>
                <w:rFonts w:ascii="標楷體" w:eastAsia="標楷體" w:hAnsi="標楷體" w:hint="eastAsia"/>
                <w:color w:val="FF0000"/>
                <w:szCs w:val="24"/>
                <w:u w:val="single"/>
              </w:rPr>
              <w:t>考列丁等人員，次年度依勞動基準法第十一條第五</w:t>
            </w:r>
            <w:r w:rsidRPr="005D05A8">
              <w:rPr>
                <w:rFonts w:ascii="標楷體" w:eastAsia="標楷體" w:hAnsi="標楷體" w:hint="eastAsia"/>
                <w:color w:val="FF0000"/>
                <w:szCs w:val="24"/>
                <w:u w:val="single"/>
              </w:rPr>
              <w:t>款規定終止勞動契</w:t>
            </w:r>
            <w:r w:rsidRPr="00005ECE">
              <w:rPr>
                <w:rFonts w:ascii="標楷體" w:eastAsia="標楷體" w:hAnsi="標楷體" w:hint="eastAsia"/>
                <w:color w:val="FF0000"/>
                <w:szCs w:val="24"/>
                <w:u w:val="single"/>
              </w:rPr>
              <w:t>約。</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五、</w:t>
            </w:r>
            <w:r w:rsidRPr="00C11ABC">
              <w:rPr>
                <w:rFonts w:ascii="標楷體" w:eastAsia="標楷體" w:hAnsi="標楷體" w:hint="eastAsia"/>
                <w:szCs w:val="24"/>
                <w:u w:val="single"/>
              </w:rPr>
              <w:t>臨時人員年終及專案考核結果</w:t>
            </w:r>
            <w:r w:rsidRPr="00091D26">
              <w:rPr>
                <w:rFonts w:ascii="標楷體" w:eastAsia="標楷體" w:hAnsi="標楷體" w:hint="eastAsia"/>
                <w:szCs w:val="24"/>
              </w:rPr>
              <w:t>，以一百分為滿分，並區分甲、乙、丙、丁四等第，各等第分數及結果如下：</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甲等：八十分以上。考列甲等人員，機關得視契約內容、僱用計畫所訂期限、經費及衡酌人力精簡政策等情事，優先給予續僱。</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乙等：七十分以上未滿八十分。考列乙等人員，機關得視契約內容、僱用計畫所訂期限、經費及衡酌人力精簡政策等情事，給予續僱。</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丙等：六十分以上未滿七十分。</w:t>
            </w:r>
            <w:r w:rsidRPr="00D757FE">
              <w:rPr>
                <w:rFonts w:ascii="標楷體" w:eastAsia="標楷體" w:hAnsi="標楷體" w:hint="eastAsia"/>
                <w:szCs w:val="24"/>
                <w:u w:val="single"/>
              </w:rPr>
              <w:t>考列丙等人員或連續三年考列乙等者，評估如對於所擔任之工作有確不能勝任之具體事實，不予續僱，依勞動基準法第十一條第五款終止勞動契約</w:t>
            </w:r>
            <w:r w:rsidRPr="00091D26">
              <w:rPr>
                <w:rFonts w:ascii="標楷體" w:eastAsia="標楷體" w:hAnsi="標楷體" w:hint="eastAsia"/>
                <w:szCs w:val="24"/>
              </w:rPr>
              <w:t>。</w:t>
            </w:r>
          </w:p>
          <w:p w:rsidR="00DC4441" w:rsidRPr="00091D26" w:rsidRDefault="00DC4441" w:rsidP="00DC4441">
            <w:pPr>
              <w:ind w:left="31680" w:hangingChars="5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丁等：未滿六十分。</w:t>
            </w:r>
            <w:r w:rsidRPr="00D757FE">
              <w:rPr>
                <w:rFonts w:ascii="標楷體" w:eastAsia="標楷體" w:hAnsi="標楷體" w:hint="eastAsia"/>
                <w:szCs w:val="24"/>
                <w:u w:val="single"/>
              </w:rPr>
              <w:t>考列丁等人員，評估如對於所擔任之工作有確不能勝任之具體事實，不予續僱，依勞動基準法第十一條第五款終止勞動契約。</w:t>
            </w:r>
          </w:p>
        </w:tc>
        <w:tc>
          <w:tcPr>
            <w:tcW w:w="2160" w:type="dxa"/>
          </w:tcPr>
          <w:p w:rsidR="00DC4441" w:rsidRDefault="00DC4441" w:rsidP="00DC4441">
            <w:pPr>
              <w:ind w:left="31680" w:hangingChars="200" w:firstLine="31680"/>
              <w:jc w:val="both"/>
              <w:rPr>
                <w:rFonts w:ascii="標楷體" w:eastAsia="標楷體" w:hAnsi="標楷體"/>
                <w:szCs w:val="24"/>
              </w:rPr>
            </w:pPr>
            <w:r>
              <w:rPr>
                <w:rFonts w:ascii="標楷體" w:eastAsia="標楷體" w:hAnsi="標楷體" w:hint="eastAsia"/>
                <w:color w:val="000000"/>
                <w:szCs w:val="24"/>
              </w:rPr>
              <w:t>一、</w:t>
            </w:r>
            <w:r w:rsidRPr="0093500C">
              <w:rPr>
                <w:rFonts w:ascii="標楷體" w:eastAsia="標楷體" w:hAnsi="標楷體" w:hint="eastAsia"/>
                <w:color w:val="000000"/>
                <w:szCs w:val="24"/>
              </w:rPr>
              <w:t>為強化績效導向考核功能及落實不適任人員淘汰機制，</w:t>
            </w:r>
            <w:r>
              <w:rPr>
                <w:rFonts w:ascii="標楷體" w:eastAsia="標楷體" w:hAnsi="標楷體" w:hint="eastAsia"/>
                <w:color w:val="000000"/>
                <w:szCs w:val="24"/>
              </w:rPr>
              <w:t>刪除原第一項第三款及第四款不予續聘臨時人員時，須評估該員有不能勝任工作之具體事實之程序，改為逕</w:t>
            </w:r>
            <w:r>
              <w:rPr>
                <w:rFonts w:ascii="標楷體" w:eastAsia="標楷體" w:hAnsi="標楷體" w:hint="eastAsia"/>
                <w:szCs w:val="24"/>
              </w:rPr>
              <w:t>依勞動基準法第十一條第五款規定，終止勞動契約。</w:t>
            </w:r>
          </w:p>
          <w:p w:rsidR="00DC4441" w:rsidRDefault="00DC4441" w:rsidP="00DC4441">
            <w:pPr>
              <w:ind w:left="31680" w:hangingChars="200" w:firstLine="31680"/>
              <w:jc w:val="both"/>
              <w:rPr>
                <w:rFonts w:ascii="標楷體" w:eastAsia="標楷體" w:hAnsi="標楷體"/>
                <w:szCs w:val="24"/>
              </w:rPr>
            </w:pPr>
            <w:r>
              <w:rPr>
                <w:rFonts w:ascii="標楷體" w:eastAsia="標楷體" w:hAnsi="標楷體" w:hint="eastAsia"/>
                <w:szCs w:val="24"/>
              </w:rPr>
              <w:t>二、將原第一項第三款連續三年考列乙等者之考核結果移至第二款辦理，並刪除評估程序。</w:t>
            </w:r>
          </w:p>
          <w:p w:rsidR="00DC4441" w:rsidRDefault="00DC4441" w:rsidP="00DC4441">
            <w:pPr>
              <w:ind w:left="31680" w:hangingChars="200" w:firstLine="31680"/>
              <w:jc w:val="both"/>
              <w:rPr>
                <w:rFonts w:ascii="標楷體" w:eastAsia="標楷體" w:hAnsi="標楷體"/>
                <w:szCs w:val="24"/>
              </w:rPr>
            </w:pPr>
            <w:r>
              <w:rPr>
                <w:rFonts w:ascii="標楷體" w:eastAsia="標楷體" w:hAnsi="標楷體" w:hint="eastAsia"/>
                <w:szCs w:val="24"/>
              </w:rPr>
              <w:t>三、原第一項第三款考列丙等者，其考核結果與第四款考列丁等者無差異，原新增臨時人員「連續二年考列丙等者」，次年度終止勞動契約。</w:t>
            </w:r>
          </w:p>
          <w:p w:rsidR="00DC4441" w:rsidRPr="00334080" w:rsidRDefault="00DC4441" w:rsidP="00930E5D">
            <w:pPr>
              <w:jc w:val="both"/>
              <w:rPr>
                <w:rFonts w:ascii="標楷體" w:eastAsia="標楷體" w:hAnsi="標楷體"/>
                <w:szCs w:val="24"/>
              </w:rPr>
            </w:pPr>
          </w:p>
        </w:tc>
      </w:tr>
      <w:tr w:rsidR="00DC4441" w:rsidRPr="00091D26" w:rsidTr="00A76F3E">
        <w:trPr>
          <w:trHeight w:val="345"/>
        </w:trPr>
        <w:tc>
          <w:tcPr>
            <w:tcW w:w="3060" w:type="dxa"/>
          </w:tcPr>
          <w:p w:rsidR="00DC4441" w:rsidRPr="004A1789" w:rsidRDefault="00DC4441" w:rsidP="00DC4441">
            <w:pPr>
              <w:ind w:left="31680" w:hangingChars="200" w:firstLine="31680"/>
              <w:rPr>
                <w:rFonts w:ascii="標楷體" w:eastAsia="標楷體" w:hAnsi="標楷體"/>
                <w:color w:val="FF0000"/>
                <w:u w:val="single"/>
              </w:rPr>
            </w:pPr>
            <w:r>
              <w:rPr>
                <w:rFonts w:ascii="標楷體" w:eastAsia="標楷體" w:hAnsi="標楷體" w:hint="eastAsia"/>
                <w:color w:val="FF0000"/>
                <w:u w:val="single"/>
              </w:rPr>
              <w:t>六、年終考核，</w:t>
            </w:r>
            <w:r w:rsidRPr="004A1789">
              <w:rPr>
                <w:rFonts w:ascii="標楷體" w:eastAsia="標楷體" w:hAnsi="標楷體" w:hint="eastAsia"/>
                <w:color w:val="FF0000"/>
                <w:u w:val="single"/>
              </w:rPr>
              <w:t>考列甲等人數比例，最高不得超過百分之五十；考列乙等人數比例，最高不得超過百分之四十；考列丙等人數比例，最低不得少於百分之十，並依下列規定辦理：</w:t>
            </w:r>
          </w:p>
          <w:p w:rsidR="00DC4441"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（一）</w:t>
            </w:r>
            <w:r>
              <w:rPr>
                <w:rFonts w:ascii="標楷體" w:eastAsia="標楷體" w:hAnsi="標楷體" w:hint="eastAsia"/>
                <w:color w:val="FF0000"/>
                <w:u w:val="single"/>
              </w:rPr>
              <w:t>本府各處及</w:t>
            </w:r>
            <w:r w:rsidRPr="007E113A">
              <w:rPr>
                <w:rFonts w:ascii="標楷體" w:eastAsia="標楷體" w:hAnsi="標楷體" w:hint="eastAsia"/>
                <w:color w:val="FF0000"/>
                <w:u w:val="single"/>
              </w:rPr>
              <w:t>一級機關臨時人員達</w:t>
            </w:r>
            <w:r w:rsidRPr="009D7A3D">
              <w:rPr>
                <w:rFonts w:ascii="標楷體" w:eastAsia="標楷體" w:hAnsi="標楷體" w:hint="eastAsia"/>
                <w:color w:val="FF0000"/>
                <w:u w:val="single"/>
              </w:rPr>
              <w:t>五</w:t>
            </w:r>
            <w:r w:rsidRPr="007E113A">
              <w:rPr>
                <w:rFonts w:ascii="標楷體" w:eastAsia="標楷體" w:hAnsi="標楷體" w:hint="eastAsia"/>
                <w:color w:val="FF0000"/>
                <w:u w:val="single"/>
              </w:rPr>
              <w:t>人以上，其等第比例以各處或各機關為單位計算。臨時人員五人以上未滿十人者，應有一人考列丙等</w:t>
            </w:r>
            <w:r>
              <w:rPr>
                <w:rFonts w:ascii="標楷體" w:eastAsia="標楷體" w:hAnsi="標楷體" w:hint="eastAsia"/>
                <w:color w:val="FF0000"/>
                <w:u w:val="single"/>
              </w:rPr>
              <w:t>。</w:t>
            </w:r>
          </w:p>
          <w:p w:rsidR="00DC4441" w:rsidRPr="00CE49E5" w:rsidRDefault="00DC4441" w:rsidP="00DC4441">
            <w:pPr>
              <w:ind w:leftChars="200" w:left="31680" w:hangingChars="300" w:firstLine="31680"/>
              <w:rPr>
                <w:rFonts w:ascii="標楷體" w:eastAsia="標楷體" w:hAnsi="標楷體"/>
                <w:color w:val="FF0000"/>
                <w:u w:val="single"/>
              </w:rPr>
            </w:pPr>
            <w:r>
              <w:rPr>
                <w:rFonts w:ascii="標楷體" w:eastAsia="標楷體" w:hAnsi="標楷體" w:hint="eastAsia"/>
                <w:color w:val="FF0000"/>
                <w:u w:val="single"/>
              </w:rPr>
              <w:t>（</w:t>
            </w:r>
            <w:r w:rsidRPr="007E113A">
              <w:rPr>
                <w:rFonts w:ascii="標楷體" w:eastAsia="標楷體" w:hAnsi="標楷體" w:hint="eastAsia"/>
                <w:color w:val="FF0000"/>
                <w:u w:val="single"/>
              </w:rPr>
              <w:t>二</w:t>
            </w:r>
            <w:r w:rsidRPr="004A1789">
              <w:rPr>
                <w:rFonts w:ascii="標楷體" w:eastAsia="標楷體" w:hAnsi="標楷體" w:hint="eastAsia"/>
                <w:color w:val="FF0000"/>
                <w:u w:val="single"/>
              </w:rPr>
              <w:t>）</w:t>
            </w:r>
            <w:r>
              <w:rPr>
                <w:rFonts w:ascii="標楷體" w:eastAsia="標楷體" w:hAnsi="標楷體" w:hint="eastAsia"/>
                <w:color w:val="FF0000"/>
                <w:u w:val="single"/>
              </w:rPr>
              <w:t>本府各處及</w:t>
            </w:r>
            <w:r w:rsidRPr="00532965">
              <w:rPr>
                <w:rFonts w:ascii="標楷體" w:eastAsia="標楷體" w:hAnsi="標楷體" w:hint="eastAsia"/>
                <w:color w:val="FF0000"/>
                <w:u w:val="single"/>
              </w:rPr>
              <w:t>一級機關臨時人員</w:t>
            </w:r>
            <w:r w:rsidRPr="007E113A">
              <w:rPr>
                <w:rFonts w:ascii="標楷體" w:eastAsia="標楷體" w:hAnsi="標楷體" w:hint="eastAsia"/>
                <w:color w:val="FF0000"/>
                <w:u w:val="single"/>
              </w:rPr>
              <w:t>未滿五人者，其等第比例合併為一</w:t>
            </w:r>
            <w:r w:rsidRPr="004A1789">
              <w:rPr>
                <w:rFonts w:ascii="標楷體" w:eastAsia="標楷體" w:hAnsi="標楷體" w:hint="eastAsia"/>
                <w:color w:val="FF0000"/>
                <w:u w:val="single"/>
              </w:rPr>
              <w:t>個單位計算，並由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人事處審核計算。</w:t>
            </w:r>
          </w:p>
          <w:p w:rsidR="00DC4441" w:rsidRPr="004A1789"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w:t>
            </w:r>
            <w:r w:rsidRPr="007E113A">
              <w:rPr>
                <w:rFonts w:ascii="標楷體" w:eastAsia="標楷體" w:hAnsi="標楷體" w:hint="eastAsia"/>
                <w:color w:val="FF0000"/>
                <w:u w:val="single"/>
              </w:rPr>
              <w:t>三</w:t>
            </w:r>
            <w:r w:rsidRPr="004A1789">
              <w:rPr>
                <w:rFonts w:ascii="標楷體" w:eastAsia="標楷體" w:hAnsi="標楷體" w:hint="eastAsia"/>
                <w:color w:val="FF0000"/>
                <w:u w:val="single"/>
              </w:rPr>
              <w:t>）</w:t>
            </w:r>
            <w:r w:rsidRPr="00746EA7">
              <w:rPr>
                <w:rFonts w:ascii="標楷體" w:eastAsia="標楷體" w:hAnsi="標楷體" w:hint="eastAsia"/>
                <w:color w:val="FF0000"/>
                <w:u w:val="single"/>
              </w:rPr>
              <w:t>本縣</w:t>
            </w:r>
            <w:r w:rsidRPr="004A1789">
              <w:rPr>
                <w:rFonts w:ascii="標楷體" w:eastAsia="標楷體" w:hAnsi="標楷體" w:hint="eastAsia"/>
                <w:color w:val="FF0000"/>
                <w:u w:val="single"/>
              </w:rPr>
              <w:t>各戶政事務所臨時人員等第比例與</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民政處臨時人員等第比例合併計算，並由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民政處審核計算。</w:t>
            </w:r>
          </w:p>
          <w:p w:rsidR="00DC4441" w:rsidRPr="004A1789"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w:t>
            </w:r>
            <w:r w:rsidRPr="007E113A">
              <w:rPr>
                <w:rFonts w:ascii="標楷體" w:eastAsia="標楷體" w:hAnsi="標楷體" w:hint="eastAsia"/>
                <w:color w:val="FF0000"/>
                <w:u w:val="single"/>
              </w:rPr>
              <w:t>四</w:t>
            </w:r>
            <w:r w:rsidRPr="004A1789">
              <w:rPr>
                <w:rFonts w:ascii="標楷體" w:eastAsia="標楷體" w:hAnsi="標楷體" w:hint="eastAsia"/>
                <w:color w:val="FF0000"/>
                <w:u w:val="single"/>
              </w:rPr>
              <w:t>）</w:t>
            </w:r>
            <w:r w:rsidRPr="00746EA7">
              <w:rPr>
                <w:rFonts w:ascii="標楷體" w:eastAsia="標楷體" w:hAnsi="標楷體" w:hint="eastAsia"/>
                <w:color w:val="FF0000"/>
                <w:u w:val="single"/>
              </w:rPr>
              <w:t>本縣</w:t>
            </w:r>
            <w:r w:rsidRPr="004A1789">
              <w:rPr>
                <w:rFonts w:ascii="標楷體" w:eastAsia="標楷體" w:hAnsi="標楷體" w:hint="eastAsia"/>
                <w:color w:val="FF0000"/>
                <w:u w:val="single"/>
              </w:rPr>
              <w:t>各地政事務所臨時人員等第比例與</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地政處臨時人員等第比例合併計算，並由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地政處審核計算。</w:t>
            </w:r>
          </w:p>
          <w:p w:rsidR="00DC4441" w:rsidRPr="004A1789"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w:t>
            </w:r>
            <w:r w:rsidRPr="007E113A">
              <w:rPr>
                <w:rFonts w:ascii="標楷體" w:eastAsia="標楷體" w:hAnsi="標楷體" w:hint="eastAsia"/>
                <w:color w:val="FF0000"/>
                <w:u w:val="single"/>
              </w:rPr>
              <w:t>五</w:t>
            </w:r>
            <w:r w:rsidRPr="004A1789">
              <w:rPr>
                <w:rFonts w:ascii="標楷體" w:eastAsia="標楷體" w:hAnsi="標楷體" w:hint="eastAsia"/>
                <w:color w:val="FF0000"/>
                <w:u w:val="single"/>
              </w:rPr>
              <w:t>）</w:t>
            </w:r>
            <w:r w:rsidRPr="00746EA7">
              <w:rPr>
                <w:rFonts w:ascii="標楷體" w:eastAsia="標楷體" w:hAnsi="標楷體" w:hint="eastAsia"/>
                <w:color w:val="FF0000"/>
                <w:u w:val="single"/>
              </w:rPr>
              <w:t>本縣</w:t>
            </w:r>
            <w:r w:rsidRPr="004A1789">
              <w:rPr>
                <w:rFonts w:ascii="標楷體" w:eastAsia="標楷體" w:hAnsi="標楷體" w:hint="eastAsia"/>
                <w:color w:val="FF0000"/>
                <w:u w:val="single"/>
              </w:rPr>
              <w:t>各級學校、教育研究發展暨網路中心、家庭教育中心及體育場臨時人員等第比例與</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教育處臨時人員等第比例合併計算，並由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教育處審核計算。</w:t>
            </w:r>
          </w:p>
          <w:p w:rsidR="00DC4441" w:rsidRPr="004A1789"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w:t>
            </w:r>
            <w:r w:rsidRPr="007E113A">
              <w:rPr>
                <w:rFonts w:ascii="標楷體" w:eastAsia="標楷體" w:hAnsi="標楷體" w:hint="eastAsia"/>
                <w:color w:val="FF0000"/>
                <w:u w:val="single"/>
              </w:rPr>
              <w:t>六</w:t>
            </w:r>
            <w:r w:rsidRPr="004A1789">
              <w:rPr>
                <w:rFonts w:ascii="標楷體" w:eastAsia="標楷體" w:hAnsi="標楷體" w:hint="eastAsia"/>
                <w:color w:val="FF0000"/>
                <w:u w:val="single"/>
              </w:rPr>
              <w:t>）</w:t>
            </w:r>
            <w:r w:rsidRPr="00746EA7">
              <w:rPr>
                <w:rFonts w:ascii="標楷體" w:eastAsia="標楷體" w:hAnsi="標楷體" w:hint="eastAsia"/>
                <w:color w:val="FF0000"/>
                <w:u w:val="single"/>
              </w:rPr>
              <w:t>本縣家</w:t>
            </w:r>
            <w:r w:rsidRPr="004A1789">
              <w:rPr>
                <w:rFonts w:ascii="標楷體" w:eastAsia="標楷體" w:hAnsi="標楷體" w:hint="eastAsia"/>
                <w:color w:val="FF0000"/>
                <w:u w:val="single"/>
              </w:rPr>
              <w:t>畜疾病防治所臨時人員等第比例與</w:t>
            </w:r>
            <w:r w:rsidRPr="00746EA7">
              <w:rPr>
                <w:rFonts w:ascii="標楷體" w:eastAsia="標楷體" w:hAnsi="標楷體" w:hint="eastAsia"/>
                <w:color w:val="FF0000"/>
                <w:u w:val="single"/>
              </w:rPr>
              <w:t>本府農業處臨</w:t>
            </w:r>
            <w:r w:rsidRPr="004A1789">
              <w:rPr>
                <w:rFonts w:ascii="標楷體" w:eastAsia="標楷體" w:hAnsi="標楷體" w:hint="eastAsia"/>
                <w:color w:val="FF0000"/>
                <w:u w:val="single"/>
              </w:rPr>
              <w:t>時人員等第比例合併計算，並由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農業處審核計算。</w:t>
            </w:r>
          </w:p>
          <w:p w:rsidR="00DC4441" w:rsidRPr="004A1789" w:rsidRDefault="00DC4441" w:rsidP="00DC4441">
            <w:pPr>
              <w:ind w:leftChars="200" w:left="31680" w:hangingChars="300" w:firstLine="31680"/>
              <w:rPr>
                <w:rFonts w:ascii="標楷體" w:eastAsia="標楷體" w:hAnsi="標楷體"/>
                <w:color w:val="FF0000"/>
                <w:u w:val="single"/>
              </w:rPr>
            </w:pPr>
            <w:r w:rsidRPr="004A1789">
              <w:rPr>
                <w:rFonts w:ascii="標楷體" w:eastAsia="標楷體" w:hAnsi="標楷體" w:hint="eastAsia"/>
                <w:color w:val="FF0000"/>
                <w:u w:val="single"/>
              </w:rPr>
              <w:t>（</w:t>
            </w:r>
            <w:r w:rsidRPr="007E113A">
              <w:rPr>
                <w:rFonts w:ascii="標楷體" w:eastAsia="標楷體" w:hAnsi="標楷體" w:hint="eastAsia"/>
                <w:color w:val="FF0000"/>
                <w:u w:val="single"/>
              </w:rPr>
              <w:t>七</w:t>
            </w:r>
            <w:r w:rsidRPr="004A1789">
              <w:rPr>
                <w:rFonts w:ascii="標楷體" w:eastAsia="標楷體" w:hAnsi="標楷體" w:hint="eastAsia"/>
                <w:color w:val="FF0000"/>
                <w:u w:val="single"/>
              </w:rPr>
              <w:t>）</w:t>
            </w:r>
            <w:r w:rsidRPr="00746EA7">
              <w:rPr>
                <w:rFonts w:ascii="標楷體" w:eastAsia="標楷體" w:hAnsi="標楷體" w:hint="eastAsia"/>
                <w:color w:val="FF0000"/>
                <w:u w:val="single"/>
              </w:rPr>
              <w:t>本縣</w:t>
            </w:r>
            <w:r w:rsidRPr="004A1789">
              <w:rPr>
                <w:rFonts w:ascii="標楷體" w:eastAsia="標楷體" w:hAnsi="標楷體" w:hint="eastAsia"/>
                <w:color w:val="FF0000"/>
                <w:u w:val="single"/>
              </w:rPr>
              <w:t>各衛生所臨時人員等第比例與</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衛生局臨時人員等第比例合併計算，並由</w:t>
            </w:r>
            <w:r w:rsidRPr="00746EA7">
              <w:rPr>
                <w:rFonts w:ascii="標楷體" w:eastAsia="標楷體" w:hAnsi="標楷體" w:hint="eastAsia"/>
                <w:color w:val="FF0000"/>
                <w:u w:val="single"/>
              </w:rPr>
              <w:t>本府</w:t>
            </w:r>
            <w:r w:rsidRPr="004A1789">
              <w:rPr>
                <w:rFonts w:ascii="標楷體" w:eastAsia="標楷體" w:hAnsi="標楷體" w:hint="eastAsia"/>
                <w:color w:val="FF0000"/>
                <w:u w:val="single"/>
              </w:rPr>
              <w:t>衛生局審核計算。</w:t>
            </w:r>
          </w:p>
          <w:p w:rsidR="00DC4441" w:rsidRPr="00091D26" w:rsidRDefault="00DC4441" w:rsidP="009D2030">
            <w:pPr>
              <w:rPr>
                <w:szCs w:val="24"/>
              </w:rPr>
            </w:pPr>
            <w:r w:rsidRPr="004A1789">
              <w:rPr>
                <w:rFonts w:ascii="標楷體" w:eastAsia="標楷體" w:hAnsi="標楷體" w:hint="eastAsia"/>
                <w:color w:val="FF0000"/>
                <w:u w:val="single"/>
              </w:rPr>
              <w:t>支援人員平時（年終、專案）考核由受支援單位（機關）負責辦理，併入受支援單位（機關）臨時人員等第比例計算。</w:t>
            </w:r>
          </w:p>
        </w:tc>
        <w:tc>
          <w:tcPr>
            <w:tcW w:w="3060" w:type="dxa"/>
          </w:tcPr>
          <w:p w:rsidR="00DC4441" w:rsidRPr="00091D26" w:rsidRDefault="00DC4441" w:rsidP="001B0733">
            <w:pPr>
              <w:rPr>
                <w:szCs w:val="24"/>
              </w:rPr>
            </w:pPr>
          </w:p>
        </w:tc>
        <w:tc>
          <w:tcPr>
            <w:tcW w:w="21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一、</w:t>
            </w:r>
            <w:r>
              <w:rPr>
                <w:rFonts w:ascii="標楷體" w:eastAsia="標楷體" w:hAnsi="標楷體" w:hint="eastAsia"/>
                <w:szCs w:val="24"/>
              </w:rPr>
              <w:t>本點新增</w:t>
            </w:r>
            <w:r w:rsidRPr="00091D26">
              <w:rPr>
                <w:rFonts w:ascii="標楷體" w:eastAsia="標楷體" w:hAnsi="標楷體" w:hint="eastAsia"/>
                <w:szCs w:val="24"/>
              </w:rPr>
              <w:t>。</w:t>
            </w:r>
          </w:p>
          <w:p w:rsidR="00DC4441" w:rsidRPr="00091D26" w:rsidRDefault="00DC4441" w:rsidP="00DC4441">
            <w:pPr>
              <w:ind w:left="31680" w:hangingChars="158" w:firstLine="31680"/>
              <w:jc w:val="both"/>
              <w:rPr>
                <w:rFonts w:ascii="標楷體" w:eastAsia="標楷體" w:hAnsi="標楷體"/>
                <w:szCs w:val="24"/>
              </w:rPr>
            </w:pPr>
            <w:r>
              <w:rPr>
                <w:rFonts w:ascii="標楷體" w:eastAsia="標楷體" w:hAnsi="標楷體" w:hint="eastAsia"/>
                <w:szCs w:val="24"/>
              </w:rPr>
              <w:t>二</w:t>
            </w:r>
            <w:r w:rsidRPr="00091D26">
              <w:rPr>
                <w:rFonts w:ascii="標楷體" w:eastAsia="標楷體" w:hAnsi="標楷體" w:hint="eastAsia"/>
                <w:szCs w:val="24"/>
              </w:rPr>
              <w:t>、</w:t>
            </w:r>
            <w:r w:rsidRPr="0093500C">
              <w:rPr>
                <w:rFonts w:ascii="標楷體" w:eastAsia="標楷體" w:hAnsi="標楷體" w:hint="eastAsia"/>
                <w:color w:val="000000"/>
                <w:szCs w:val="24"/>
              </w:rPr>
              <w:t>為強化績效導向考核功能及落</w:t>
            </w:r>
            <w:r w:rsidRPr="00F401E9">
              <w:rPr>
                <w:rFonts w:ascii="標楷體" w:eastAsia="標楷體" w:hAnsi="標楷體" w:hint="eastAsia"/>
                <w:color w:val="000000"/>
                <w:szCs w:val="24"/>
              </w:rPr>
              <w:t>實不適任人員淘汰機制，增</w:t>
            </w:r>
            <w:r>
              <w:rPr>
                <w:rFonts w:ascii="標楷體" w:eastAsia="標楷體" w:hAnsi="標楷體" w:hint="eastAsia"/>
                <w:color w:val="000000"/>
                <w:szCs w:val="24"/>
              </w:rPr>
              <w:t>訂</w:t>
            </w:r>
            <w:r w:rsidRPr="00F401E9">
              <w:rPr>
                <w:rFonts w:ascii="標楷體" w:eastAsia="標楷體" w:hAnsi="標楷體" w:hint="eastAsia"/>
                <w:color w:val="000000"/>
                <w:szCs w:val="24"/>
              </w:rPr>
              <w:t>本縣臨時人員</w:t>
            </w:r>
            <w:r>
              <w:rPr>
                <w:rFonts w:ascii="標楷體" w:eastAsia="標楷體" w:hAnsi="標楷體" w:hint="eastAsia"/>
                <w:szCs w:val="24"/>
              </w:rPr>
              <w:t>考核</w:t>
            </w:r>
            <w:r w:rsidRPr="00F401E9">
              <w:rPr>
                <w:rFonts w:ascii="標楷體" w:eastAsia="標楷體" w:hAnsi="標楷體" w:hint="eastAsia"/>
                <w:szCs w:val="24"/>
              </w:rPr>
              <w:t>考列甲、乙等人數比例上限及丙等人數比例下限之規定</w:t>
            </w:r>
            <w:r>
              <w:rPr>
                <w:rFonts w:ascii="標楷體" w:eastAsia="標楷體" w:hAnsi="標楷體" w:hint="eastAsia"/>
                <w:szCs w:val="24"/>
              </w:rPr>
              <w:t>和其計算方式</w:t>
            </w:r>
            <w:r w:rsidRPr="00F401E9">
              <w:rPr>
                <w:rFonts w:ascii="標楷體" w:eastAsia="標楷體" w:hAnsi="標楷體" w:hint="eastAsia"/>
                <w:szCs w:val="24"/>
              </w:rPr>
              <w:t>。</w:t>
            </w:r>
          </w:p>
        </w:tc>
      </w:tr>
      <w:tr w:rsidR="00DC4441" w:rsidRPr="00091D26" w:rsidTr="00A76F3E">
        <w:trPr>
          <w:trHeight w:val="330"/>
        </w:trPr>
        <w:tc>
          <w:tcPr>
            <w:tcW w:w="3060" w:type="dxa"/>
          </w:tcPr>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七</w:t>
            </w:r>
            <w:r w:rsidRPr="00091D26">
              <w:rPr>
                <w:rFonts w:ascii="標楷體" w:eastAsia="標楷體" w:hAnsi="標楷體" w:hint="eastAsia"/>
                <w:szCs w:val="24"/>
              </w:rPr>
              <w:t>、</w:t>
            </w:r>
            <w:r w:rsidRPr="00317CAF">
              <w:rPr>
                <w:rFonts w:ascii="標楷體" w:eastAsia="標楷體" w:hAnsi="標楷體" w:hint="eastAsia"/>
                <w:color w:val="FF0000"/>
                <w:szCs w:val="24"/>
                <w:u w:val="single"/>
              </w:rPr>
              <w:t>考核作業權責及程序如下</w:t>
            </w:r>
            <w:r w:rsidRPr="00091D26">
              <w:rPr>
                <w:rFonts w:ascii="標楷體" w:eastAsia="標楷體" w:hAnsi="標楷體" w:hint="eastAsia"/>
                <w:szCs w:val="24"/>
              </w:rPr>
              <w:t>：</w:t>
            </w:r>
          </w:p>
          <w:p w:rsidR="00DC4441"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5B1580">
              <w:rPr>
                <w:rFonts w:ascii="標楷體" w:eastAsia="標楷體" w:hAnsi="標楷體" w:hint="eastAsia"/>
                <w:szCs w:val="24"/>
              </w:rPr>
              <w:t>平時考核：每年六月</w:t>
            </w:r>
            <w:r w:rsidRPr="006D40E6">
              <w:rPr>
                <w:rFonts w:ascii="標楷體" w:eastAsia="標楷體" w:hAnsi="標楷體" w:hint="eastAsia"/>
                <w:color w:val="FF0000"/>
                <w:szCs w:val="24"/>
                <w:u w:val="single"/>
              </w:rPr>
              <w:t>由各單位綜合考核項目後進行考評，</w:t>
            </w:r>
            <w:r w:rsidRPr="005B1580">
              <w:rPr>
                <w:rFonts w:ascii="標楷體" w:eastAsia="標楷體" w:hAnsi="標楷體" w:hint="eastAsia"/>
                <w:szCs w:val="24"/>
              </w:rPr>
              <w:t>必要時得併採面談或其他方式辦理</w:t>
            </w:r>
            <w:r>
              <w:rPr>
                <w:rFonts w:ascii="標楷體" w:eastAsia="標楷體" w:hAnsi="標楷體" w:hint="eastAsia"/>
                <w:szCs w:val="24"/>
              </w:rPr>
              <w:t>。</w:t>
            </w:r>
            <w:r w:rsidRPr="009F05CA">
              <w:rPr>
                <w:rFonts w:ascii="標楷體" w:eastAsia="標楷體" w:hAnsi="標楷體" w:hint="eastAsia"/>
                <w:color w:val="FF0000"/>
                <w:szCs w:val="24"/>
                <w:u w:val="single"/>
              </w:rPr>
              <w:t>本府各處臨時人員平時考核紀錄表（附表一）經單位</w:t>
            </w:r>
            <w:r w:rsidRPr="006D40E6">
              <w:rPr>
                <w:rFonts w:ascii="標楷體" w:eastAsia="標楷體" w:hAnsi="標楷體" w:hint="eastAsia"/>
                <w:color w:val="FF0000"/>
                <w:szCs w:val="24"/>
                <w:u w:val="single"/>
              </w:rPr>
              <w:t>考評後</w:t>
            </w:r>
            <w:r w:rsidRPr="009F05CA">
              <w:rPr>
                <w:rFonts w:ascii="標楷體" w:eastAsia="標楷體" w:hAnsi="標楷體" w:hint="eastAsia"/>
                <w:color w:val="FF0000"/>
                <w:szCs w:val="24"/>
                <w:u w:val="single"/>
              </w:rPr>
              <w:t>密送本府人事處備查。</w:t>
            </w:r>
            <w:r w:rsidRPr="008349FB">
              <w:rPr>
                <w:rFonts w:ascii="標楷體" w:eastAsia="標楷體" w:hAnsi="標楷體" w:hint="eastAsia"/>
                <w:color w:val="FF0000"/>
                <w:szCs w:val="24"/>
                <w:u w:val="single"/>
              </w:rPr>
              <w:t>本府所屬各機關及學校部</w:t>
            </w:r>
            <w:r w:rsidRPr="009F05CA">
              <w:rPr>
                <w:rFonts w:ascii="標楷體" w:eastAsia="標楷體" w:hAnsi="標楷體" w:hint="eastAsia"/>
                <w:color w:val="FF0000"/>
                <w:szCs w:val="24"/>
                <w:u w:val="single"/>
              </w:rPr>
              <w:t>分</w:t>
            </w:r>
            <w:r>
              <w:rPr>
                <w:rFonts w:ascii="標楷體" w:eastAsia="標楷體" w:hAnsi="標楷體" w:hint="eastAsia"/>
                <w:color w:val="FF0000"/>
                <w:szCs w:val="24"/>
                <w:u w:val="single"/>
              </w:rPr>
              <w:t>，</w:t>
            </w:r>
            <w:r w:rsidRPr="009F05CA">
              <w:rPr>
                <w:rFonts w:ascii="標楷體" w:eastAsia="標楷體" w:hAnsi="標楷體" w:hint="eastAsia"/>
                <w:color w:val="FF0000"/>
                <w:szCs w:val="24"/>
                <w:u w:val="single"/>
              </w:rPr>
              <w:t>則留存各</w:t>
            </w:r>
            <w:r w:rsidRPr="00FF642A">
              <w:rPr>
                <w:rFonts w:ascii="標楷體" w:eastAsia="標楷體" w:hAnsi="標楷體" w:hint="eastAsia"/>
                <w:color w:val="FF0000"/>
                <w:szCs w:val="24"/>
                <w:u w:val="single"/>
              </w:rPr>
              <w:t>機關或學校</w:t>
            </w:r>
            <w:r w:rsidRPr="009F05CA">
              <w:rPr>
                <w:rFonts w:ascii="標楷體" w:eastAsia="標楷體" w:hAnsi="標楷體" w:hint="eastAsia"/>
                <w:color w:val="FF0000"/>
                <w:szCs w:val="24"/>
                <w:u w:val="single"/>
              </w:rPr>
              <w:t>備查。</w:t>
            </w:r>
          </w:p>
          <w:p w:rsidR="00DC4441" w:rsidRPr="009A2A51" w:rsidRDefault="00DC4441" w:rsidP="00DC4441">
            <w:pPr>
              <w:ind w:left="31680" w:hangingChars="200" w:firstLine="31680"/>
              <w:rPr>
                <w:rFonts w:ascii="標楷體" w:eastAsia="標楷體" w:hAnsi="標楷體"/>
                <w:color w:val="FF0000"/>
                <w:szCs w:val="24"/>
                <w:u w:val="single"/>
              </w:rPr>
            </w:pPr>
            <w:r>
              <w:rPr>
                <w:rFonts w:ascii="標楷體" w:eastAsia="標楷體" w:hAnsi="標楷體"/>
                <w:szCs w:val="24"/>
              </w:rPr>
              <w:t>(</w:t>
            </w:r>
            <w:r>
              <w:rPr>
                <w:rFonts w:ascii="標楷體" w:eastAsia="標楷體" w:hAnsi="標楷體" w:hint="eastAsia"/>
                <w:szCs w:val="24"/>
              </w:rPr>
              <w:t>二</w:t>
            </w:r>
            <w:r>
              <w:rPr>
                <w:rFonts w:ascii="標楷體" w:eastAsia="標楷體" w:hAnsi="標楷體"/>
                <w:szCs w:val="24"/>
              </w:rPr>
              <w:t>)</w:t>
            </w:r>
            <w:r>
              <w:rPr>
                <w:rFonts w:ascii="標楷體" w:eastAsia="標楷體" w:hAnsi="標楷體" w:hint="eastAsia"/>
                <w:color w:val="FF0000"/>
                <w:szCs w:val="24"/>
                <w:u w:val="single"/>
              </w:rPr>
              <w:t>年終考核：每年十</w:t>
            </w:r>
            <w:r w:rsidRPr="009D7A3D">
              <w:rPr>
                <w:rFonts w:ascii="標楷體" w:eastAsia="標楷體" w:hAnsi="標楷體" w:hint="eastAsia"/>
                <w:color w:val="FF0000"/>
                <w:szCs w:val="24"/>
                <w:u w:val="single"/>
              </w:rPr>
              <w:t>一</w:t>
            </w:r>
            <w:r>
              <w:rPr>
                <w:rFonts w:ascii="標楷體" w:eastAsia="標楷體" w:hAnsi="標楷體" w:hint="eastAsia"/>
                <w:color w:val="FF0000"/>
                <w:szCs w:val="24"/>
                <w:u w:val="single"/>
              </w:rPr>
              <w:t>月辦理，得參考平時考核就考核項目進行評擬，並</w:t>
            </w:r>
            <w:r w:rsidRPr="009F05CA">
              <w:rPr>
                <w:rFonts w:ascii="標楷體" w:eastAsia="標楷體" w:hAnsi="標楷體" w:hint="eastAsia"/>
                <w:color w:val="FF0000"/>
                <w:szCs w:val="24"/>
                <w:u w:val="single"/>
              </w:rPr>
              <w:t>將個人</w:t>
            </w:r>
            <w:r w:rsidRPr="009D7A3D">
              <w:rPr>
                <w:rFonts w:ascii="標楷體" w:eastAsia="標楷體" w:hAnsi="標楷體" w:hint="eastAsia"/>
                <w:color w:val="FF0000"/>
                <w:szCs w:val="24"/>
                <w:u w:val="single"/>
              </w:rPr>
              <w:t>勤惰、獎懲資料及</w:t>
            </w:r>
            <w:r w:rsidRPr="009F05CA">
              <w:rPr>
                <w:rFonts w:ascii="標楷體" w:eastAsia="標楷體" w:hAnsi="標楷體" w:hint="eastAsia"/>
                <w:color w:val="FF0000"/>
                <w:szCs w:val="24"/>
                <w:u w:val="single"/>
              </w:rPr>
              <w:t>重大具體優劣事蹟登載於考核紀錄表</w:t>
            </w:r>
            <w:r w:rsidRPr="009A2A51">
              <w:rPr>
                <w:rFonts w:ascii="標楷體" w:eastAsia="標楷體" w:hAnsi="標楷體" w:hint="eastAsia"/>
                <w:color w:val="FF0000"/>
                <w:szCs w:val="24"/>
                <w:u w:val="single"/>
              </w:rPr>
              <w:t>。</w:t>
            </w:r>
          </w:p>
          <w:p w:rsidR="00DC4441" w:rsidRPr="009A2A51" w:rsidRDefault="00DC4441" w:rsidP="00DC4441">
            <w:pPr>
              <w:ind w:leftChars="200" w:left="31680" w:hangingChars="100" w:firstLine="31680"/>
              <w:rPr>
                <w:rFonts w:ascii="標楷體" w:eastAsia="標楷體" w:hAnsi="標楷體"/>
                <w:color w:val="FF0000"/>
                <w:szCs w:val="24"/>
                <w:u w:val="single"/>
              </w:rPr>
            </w:pPr>
            <w:r w:rsidRPr="009A2A51">
              <w:rPr>
                <w:rFonts w:ascii="標楷體" w:eastAsia="標楷體" w:hAnsi="標楷體"/>
                <w:color w:val="FF0000"/>
                <w:szCs w:val="24"/>
                <w:u w:val="single"/>
              </w:rPr>
              <w:t>1.</w:t>
            </w:r>
            <w:r w:rsidRPr="009A2A51">
              <w:rPr>
                <w:rFonts w:ascii="標楷體" w:eastAsia="標楷體" w:hAnsi="標楷體" w:hint="eastAsia"/>
                <w:color w:val="FF0000"/>
                <w:szCs w:val="24"/>
                <w:u w:val="single"/>
              </w:rPr>
              <w:t>本府各處：將年終考核紀錄表</w:t>
            </w:r>
            <w:r>
              <w:rPr>
                <w:rFonts w:ascii="標楷體" w:eastAsia="標楷體" w:hAnsi="標楷體" w:hint="eastAsia"/>
                <w:color w:val="FF0000"/>
                <w:szCs w:val="24"/>
                <w:u w:val="single"/>
              </w:rPr>
              <w:t>（附</w:t>
            </w:r>
            <w:r w:rsidRPr="009F05CA">
              <w:rPr>
                <w:rFonts w:ascii="標楷體" w:eastAsia="標楷體" w:hAnsi="標楷體" w:hint="eastAsia"/>
                <w:color w:val="FF0000"/>
                <w:szCs w:val="24"/>
                <w:u w:val="single"/>
              </w:rPr>
              <w:t>表二）及年終考核清冊（附表三</w:t>
            </w:r>
            <w:r>
              <w:rPr>
                <w:rFonts w:ascii="標楷體" w:eastAsia="標楷體" w:hAnsi="標楷體" w:hint="eastAsia"/>
                <w:color w:val="FF0000"/>
                <w:szCs w:val="24"/>
                <w:u w:val="single"/>
              </w:rPr>
              <w:t>）密送本府人事處，以提交</w:t>
            </w:r>
            <w:r w:rsidRPr="009F05CA">
              <w:rPr>
                <w:rFonts w:ascii="標楷體" w:eastAsia="標楷體" w:hAnsi="標楷體" w:hint="eastAsia"/>
                <w:color w:val="FF0000"/>
                <w:szCs w:val="24"/>
                <w:u w:val="single"/>
              </w:rPr>
              <w:t>考</w:t>
            </w:r>
            <w:r w:rsidRPr="009A2A51">
              <w:rPr>
                <w:rFonts w:ascii="標楷體" w:eastAsia="標楷體" w:hAnsi="標楷體" w:hint="eastAsia"/>
                <w:color w:val="FF0000"/>
                <w:szCs w:val="24"/>
                <w:u w:val="single"/>
              </w:rPr>
              <w:t>核委員會覆核，並簽奉縣長核定後，由本府人事處製發考核通知書。</w:t>
            </w:r>
          </w:p>
          <w:p w:rsidR="00DC4441" w:rsidRPr="009A2A51" w:rsidRDefault="00DC4441" w:rsidP="00DC4441">
            <w:pPr>
              <w:ind w:leftChars="200" w:left="31680" w:hangingChars="100" w:firstLine="31680"/>
              <w:rPr>
                <w:rFonts w:ascii="標楷體" w:eastAsia="標楷體" w:hAnsi="標楷體"/>
                <w:color w:val="FF0000"/>
                <w:szCs w:val="24"/>
                <w:u w:val="single"/>
              </w:rPr>
            </w:pPr>
            <w:r w:rsidRPr="009A2A51">
              <w:rPr>
                <w:rFonts w:ascii="標楷體" w:eastAsia="標楷體" w:hAnsi="標楷體"/>
                <w:color w:val="FF0000"/>
                <w:szCs w:val="24"/>
                <w:u w:val="single"/>
              </w:rPr>
              <w:t>2.</w:t>
            </w:r>
            <w:r w:rsidRPr="005C1526">
              <w:rPr>
                <w:rFonts w:ascii="標楷體" w:eastAsia="標楷體" w:hAnsi="標楷體" w:hint="eastAsia"/>
                <w:color w:val="FF0000"/>
                <w:szCs w:val="24"/>
                <w:u w:val="single"/>
              </w:rPr>
              <w:t>本府</w:t>
            </w:r>
            <w:r w:rsidRPr="009A2A51">
              <w:rPr>
                <w:rFonts w:ascii="標楷體" w:eastAsia="標楷體" w:hAnsi="標楷體" w:hint="eastAsia"/>
                <w:color w:val="FF0000"/>
                <w:szCs w:val="24"/>
                <w:u w:val="single"/>
              </w:rPr>
              <w:t>所屬一級機關：年終考核紀錄表留存</w:t>
            </w:r>
            <w:r w:rsidRPr="005C1526">
              <w:rPr>
                <w:rFonts w:ascii="標楷體" w:eastAsia="標楷體" w:hAnsi="標楷體" w:hint="eastAsia"/>
                <w:color w:val="FF0000"/>
                <w:szCs w:val="24"/>
                <w:u w:val="single"/>
              </w:rPr>
              <w:t>機關</w:t>
            </w:r>
            <w:r w:rsidRPr="009A2A51">
              <w:rPr>
                <w:rFonts w:ascii="標楷體" w:eastAsia="標楷體" w:hAnsi="標楷體" w:hint="eastAsia"/>
                <w:color w:val="FF0000"/>
                <w:szCs w:val="24"/>
                <w:u w:val="single"/>
              </w:rPr>
              <w:t>備查</w:t>
            </w:r>
            <w:r>
              <w:rPr>
                <w:rFonts w:ascii="標楷體" w:eastAsia="標楷體" w:hAnsi="標楷體" w:hint="eastAsia"/>
                <w:color w:val="FF0000"/>
                <w:szCs w:val="24"/>
                <w:u w:val="single"/>
              </w:rPr>
              <w:t>，另據以繕造年終考核清冊密送本府人事處，以提交考核委員會覆核，並簽奉縣長核定後，由</w:t>
            </w:r>
            <w:r w:rsidRPr="008A50B2">
              <w:rPr>
                <w:rFonts w:ascii="標楷體" w:eastAsia="標楷體" w:hAnsi="標楷體" w:hint="eastAsia"/>
                <w:color w:val="FF0000"/>
                <w:szCs w:val="24"/>
                <w:u w:val="single"/>
              </w:rPr>
              <w:t>服務</w:t>
            </w:r>
            <w:r w:rsidRPr="005C1526">
              <w:rPr>
                <w:rFonts w:ascii="標楷體" w:eastAsia="標楷體" w:hAnsi="標楷體" w:hint="eastAsia"/>
                <w:color w:val="FF0000"/>
                <w:szCs w:val="24"/>
                <w:u w:val="single"/>
              </w:rPr>
              <w:t>機關</w:t>
            </w:r>
            <w:r w:rsidRPr="009A2A51">
              <w:rPr>
                <w:rFonts w:ascii="標楷體" w:eastAsia="標楷體" w:hAnsi="標楷體" w:hint="eastAsia"/>
                <w:color w:val="FF0000"/>
                <w:szCs w:val="24"/>
                <w:u w:val="single"/>
              </w:rPr>
              <w:t>製發考核通知書。</w:t>
            </w:r>
          </w:p>
          <w:p w:rsidR="00DC4441" w:rsidRPr="009A2A51" w:rsidRDefault="00DC4441" w:rsidP="00DC4441">
            <w:pPr>
              <w:ind w:leftChars="200" w:left="31680" w:hangingChars="100" w:firstLine="31680"/>
              <w:rPr>
                <w:rFonts w:ascii="標楷體" w:eastAsia="標楷體" w:hAnsi="標楷體"/>
                <w:color w:val="FF0000"/>
                <w:szCs w:val="24"/>
                <w:u w:val="single"/>
              </w:rPr>
            </w:pPr>
            <w:r w:rsidRPr="009A2A51">
              <w:rPr>
                <w:rFonts w:ascii="標楷體" w:eastAsia="標楷體" w:hAnsi="標楷體"/>
                <w:color w:val="FF0000"/>
                <w:szCs w:val="24"/>
                <w:u w:val="single"/>
              </w:rPr>
              <w:t>3.</w:t>
            </w:r>
            <w:r w:rsidRPr="005C1526">
              <w:rPr>
                <w:rFonts w:ascii="標楷體" w:eastAsia="標楷體" w:hAnsi="標楷體" w:hint="eastAsia"/>
                <w:color w:val="FF0000"/>
                <w:szCs w:val="24"/>
                <w:u w:val="single"/>
              </w:rPr>
              <w:t>本府</w:t>
            </w:r>
            <w:r w:rsidRPr="009A2A51">
              <w:rPr>
                <w:rFonts w:ascii="標楷體" w:eastAsia="標楷體" w:hAnsi="標楷體" w:hint="eastAsia"/>
                <w:color w:val="FF0000"/>
                <w:szCs w:val="24"/>
                <w:u w:val="single"/>
              </w:rPr>
              <w:t>所屬二級機關及</w:t>
            </w:r>
            <w:r w:rsidRPr="005C1526">
              <w:rPr>
                <w:rFonts w:ascii="標楷體" w:eastAsia="標楷體" w:hAnsi="標楷體" w:hint="eastAsia"/>
                <w:color w:val="FF0000"/>
                <w:szCs w:val="24"/>
                <w:u w:val="single"/>
              </w:rPr>
              <w:t>本縣各級</w:t>
            </w:r>
            <w:r>
              <w:rPr>
                <w:rFonts w:ascii="標楷體" w:eastAsia="標楷體" w:hAnsi="標楷體" w:hint="eastAsia"/>
                <w:color w:val="FF0000"/>
                <w:szCs w:val="24"/>
                <w:u w:val="single"/>
              </w:rPr>
              <w:t>學校：年終考核紀錄表留存</w:t>
            </w:r>
            <w:r w:rsidRPr="005C1526">
              <w:rPr>
                <w:rFonts w:ascii="標楷體" w:eastAsia="標楷體" w:hAnsi="標楷體" w:hint="eastAsia"/>
                <w:color w:val="FF0000"/>
                <w:szCs w:val="24"/>
                <w:u w:val="single"/>
              </w:rPr>
              <w:t>機關或學校</w:t>
            </w:r>
            <w:r w:rsidRPr="009A2A51">
              <w:rPr>
                <w:rFonts w:ascii="標楷體" w:eastAsia="標楷體" w:hAnsi="標楷體" w:hint="eastAsia"/>
                <w:color w:val="FF0000"/>
                <w:szCs w:val="24"/>
                <w:u w:val="single"/>
              </w:rPr>
              <w:t>備查，另據以繕造年終考核清冊密送</w:t>
            </w:r>
            <w:r>
              <w:rPr>
                <w:rFonts w:ascii="標楷體" w:eastAsia="標楷體" w:hAnsi="標楷體" w:hint="eastAsia"/>
                <w:color w:val="FF0000"/>
                <w:szCs w:val="24"/>
                <w:u w:val="single"/>
              </w:rPr>
              <w:t>本府</w:t>
            </w:r>
            <w:r w:rsidRPr="008A50B2">
              <w:rPr>
                <w:rFonts w:ascii="標楷體" w:eastAsia="標楷體" w:hAnsi="標楷體" w:hint="eastAsia"/>
                <w:color w:val="FF0000"/>
                <w:szCs w:val="24"/>
                <w:u w:val="single"/>
              </w:rPr>
              <w:t>主管</w:t>
            </w:r>
            <w:r>
              <w:rPr>
                <w:rFonts w:ascii="標楷體" w:eastAsia="標楷體" w:hAnsi="標楷體" w:hint="eastAsia"/>
                <w:color w:val="FF0000"/>
                <w:szCs w:val="24"/>
                <w:u w:val="single"/>
              </w:rPr>
              <w:t>單位，再由</w:t>
            </w:r>
            <w:r w:rsidRPr="008A50B2">
              <w:rPr>
                <w:rFonts w:ascii="標楷體" w:eastAsia="標楷體" w:hAnsi="標楷體" w:hint="eastAsia"/>
                <w:color w:val="FF0000"/>
                <w:szCs w:val="24"/>
                <w:u w:val="single"/>
              </w:rPr>
              <w:t>本府主管</w:t>
            </w:r>
            <w:r>
              <w:rPr>
                <w:rFonts w:ascii="標楷體" w:eastAsia="標楷體" w:hAnsi="標楷體" w:hint="eastAsia"/>
                <w:color w:val="FF0000"/>
                <w:szCs w:val="24"/>
                <w:u w:val="single"/>
              </w:rPr>
              <w:t>單位彙整後密送本府人事處，以提交考核委員會覆核，並簽奉縣長核定後，由</w:t>
            </w:r>
            <w:r w:rsidRPr="008A50B2">
              <w:rPr>
                <w:rFonts w:ascii="標楷體" w:eastAsia="標楷體" w:hAnsi="標楷體" w:hint="eastAsia"/>
                <w:color w:val="FF0000"/>
                <w:szCs w:val="24"/>
                <w:u w:val="single"/>
              </w:rPr>
              <w:t>服務</w:t>
            </w:r>
            <w:r>
              <w:rPr>
                <w:rFonts w:ascii="標楷體" w:eastAsia="標楷體" w:hAnsi="標楷體" w:hint="eastAsia"/>
                <w:color w:val="FF0000"/>
                <w:szCs w:val="24"/>
                <w:u w:val="single"/>
              </w:rPr>
              <w:t>機關</w:t>
            </w:r>
            <w:r>
              <w:rPr>
                <w:rFonts w:ascii="標楷體" w:eastAsia="標楷體" w:hAnsi="標楷體"/>
                <w:color w:val="FF0000"/>
                <w:szCs w:val="24"/>
                <w:u w:val="single"/>
              </w:rPr>
              <w:t>(</w:t>
            </w:r>
            <w:r w:rsidRPr="005C1526">
              <w:rPr>
                <w:rFonts w:ascii="標楷體" w:eastAsia="標楷體" w:hAnsi="標楷體" w:hint="eastAsia"/>
                <w:color w:val="FF0000"/>
                <w:szCs w:val="24"/>
                <w:u w:val="single"/>
              </w:rPr>
              <w:t>學校</w:t>
            </w:r>
            <w:r>
              <w:rPr>
                <w:rFonts w:ascii="標楷體" w:eastAsia="標楷體" w:hAnsi="標楷體"/>
                <w:color w:val="FF0000"/>
                <w:szCs w:val="24"/>
                <w:u w:val="single"/>
              </w:rPr>
              <w:t>)</w:t>
            </w:r>
            <w:r w:rsidRPr="005C1526">
              <w:rPr>
                <w:rFonts w:ascii="標楷體" w:eastAsia="標楷體" w:hAnsi="標楷體" w:hint="eastAsia"/>
                <w:color w:val="FF0000"/>
                <w:szCs w:val="24"/>
                <w:u w:val="single"/>
              </w:rPr>
              <w:t>製</w:t>
            </w:r>
            <w:r w:rsidRPr="009A2A51">
              <w:rPr>
                <w:rFonts w:ascii="標楷體" w:eastAsia="標楷體" w:hAnsi="標楷體" w:hint="eastAsia"/>
                <w:color w:val="FF0000"/>
                <w:szCs w:val="24"/>
                <w:u w:val="single"/>
              </w:rPr>
              <w:t>發考核通知書。</w:t>
            </w:r>
          </w:p>
          <w:p w:rsidR="00DC4441" w:rsidRPr="00E03BEC" w:rsidRDefault="00DC4441" w:rsidP="00DC4441">
            <w:pPr>
              <w:ind w:left="31680" w:hangingChars="200" w:firstLine="31680"/>
              <w:rPr>
                <w:rFonts w:ascii="標楷體" w:eastAsia="標楷體" w:hAnsi="標楷體"/>
                <w:color w:val="FF0000"/>
                <w:szCs w:val="24"/>
                <w:u w:val="single"/>
              </w:rPr>
            </w:pPr>
            <w:r w:rsidRPr="00E03BEC">
              <w:rPr>
                <w:rFonts w:ascii="標楷體" w:eastAsia="標楷體" w:hAnsi="標楷體"/>
                <w:szCs w:val="24"/>
              </w:rPr>
              <w:t>(</w:t>
            </w:r>
            <w:r w:rsidRPr="00E03BEC">
              <w:rPr>
                <w:rFonts w:ascii="標楷體" w:eastAsia="標楷體" w:hAnsi="標楷體" w:hint="eastAsia"/>
                <w:szCs w:val="24"/>
              </w:rPr>
              <w:t>三</w:t>
            </w:r>
            <w:r w:rsidRPr="00E03BEC">
              <w:rPr>
                <w:rFonts w:ascii="標楷體" w:eastAsia="標楷體" w:hAnsi="標楷體"/>
                <w:szCs w:val="24"/>
              </w:rPr>
              <w:t>)</w:t>
            </w:r>
            <w:r w:rsidRPr="00E03BEC">
              <w:rPr>
                <w:rFonts w:ascii="標楷體" w:eastAsia="標楷體" w:hAnsi="標楷體" w:hint="eastAsia"/>
                <w:color w:val="FF0000"/>
                <w:szCs w:val="24"/>
                <w:u w:val="single"/>
              </w:rPr>
              <w:t>專案考核應填寫專案</w:t>
            </w:r>
            <w:r>
              <w:rPr>
                <w:rFonts w:ascii="標楷體" w:eastAsia="標楷體" w:hAnsi="標楷體" w:hint="eastAsia"/>
                <w:color w:val="FF0000"/>
                <w:szCs w:val="24"/>
                <w:u w:val="single"/>
              </w:rPr>
              <w:t>考核表（</w:t>
            </w:r>
            <w:r w:rsidRPr="00E03BEC">
              <w:rPr>
                <w:rFonts w:ascii="標楷體" w:eastAsia="標楷體" w:hAnsi="標楷體" w:hint="eastAsia"/>
                <w:color w:val="FF0000"/>
                <w:szCs w:val="24"/>
                <w:u w:val="single"/>
              </w:rPr>
              <w:t>附表</w:t>
            </w:r>
            <w:r w:rsidRPr="00746EA7">
              <w:rPr>
                <w:rFonts w:ascii="標楷體" w:eastAsia="標楷體" w:hAnsi="標楷體" w:hint="eastAsia"/>
                <w:color w:val="FF0000"/>
                <w:szCs w:val="24"/>
                <w:u w:val="single"/>
              </w:rPr>
              <w:t>四）</w:t>
            </w:r>
            <w:r w:rsidRPr="00E03BEC">
              <w:rPr>
                <w:rFonts w:ascii="標楷體" w:eastAsia="標楷體" w:hAnsi="標楷體" w:hint="eastAsia"/>
                <w:color w:val="FF0000"/>
                <w:szCs w:val="24"/>
                <w:u w:val="single"/>
              </w:rPr>
              <w:t>，其餘考核程序比照前</w:t>
            </w:r>
            <w:r w:rsidRPr="00746EA7">
              <w:rPr>
                <w:rFonts w:ascii="標楷體" w:eastAsia="標楷體" w:hAnsi="標楷體" w:hint="eastAsia"/>
                <w:color w:val="FF0000"/>
                <w:szCs w:val="24"/>
                <w:u w:val="single"/>
              </w:rPr>
              <w:t>款</w:t>
            </w:r>
            <w:r w:rsidRPr="00E03BEC">
              <w:rPr>
                <w:rFonts w:ascii="標楷體" w:eastAsia="標楷體" w:hAnsi="標楷體" w:hint="eastAsia"/>
                <w:color w:val="FF0000"/>
                <w:szCs w:val="24"/>
                <w:u w:val="single"/>
              </w:rPr>
              <w:t>年終考核程序辦理。</w:t>
            </w:r>
          </w:p>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szCs w:val="24"/>
              </w:rPr>
              <w:t>(</w:t>
            </w:r>
            <w:r>
              <w:rPr>
                <w:rFonts w:ascii="標楷體" w:eastAsia="標楷體" w:hAnsi="標楷體" w:hint="eastAsia"/>
                <w:szCs w:val="24"/>
              </w:rPr>
              <w:t>四</w:t>
            </w:r>
            <w:r>
              <w:rPr>
                <w:rFonts w:ascii="標楷體" w:eastAsia="標楷體" w:hAnsi="標楷體"/>
                <w:szCs w:val="24"/>
              </w:rPr>
              <w:t>)</w:t>
            </w:r>
            <w:r w:rsidRPr="00091D26">
              <w:rPr>
                <w:rFonts w:ascii="標楷體" w:eastAsia="標楷體" w:hAnsi="標楷體" w:hint="eastAsia"/>
                <w:szCs w:val="24"/>
              </w:rPr>
              <w:t>考核分數</w:t>
            </w:r>
            <w:r w:rsidRPr="00317CAF">
              <w:rPr>
                <w:rFonts w:ascii="標楷體" w:eastAsia="標楷體" w:hAnsi="標楷體" w:hint="eastAsia"/>
                <w:color w:val="FF0000"/>
                <w:szCs w:val="24"/>
                <w:u w:val="single"/>
              </w:rPr>
              <w:t>大於八十五分</w:t>
            </w:r>
            <w:r w:rsidRPr="00091D26">
              <w:rPr>
                <w:rFonts w:ascii="標楷體" w:eastAsia="標楷體" w:hAnsi="標楷體" w:hint="eastAsia"/>
                <w:szCs w:val="24"/>
              </w:rPr>
              <w:t>及不滿七十分應敘明具體事實。</w:t>
            </w:r>
          </w:p>
          <w:p w:rsidR="00DC4441" w:rsidRDefault="00DC4441" w:rsidP="006B64AD">
            <w:pPr>
              <w:rPr>
                <w:rFonts w:ascii="標楷體" w:eastAsia="標楷體" w:hAnsi="標楷體"/>
                <w:szCs w:val="24"/>
              </w:rPr>
            </w:pPr>
            <w:r w:rsidRPr="00746EA7">
              <w:rPr>
                <w:rFonts w:ascii="標楷體" w:eastAsia="標楷體" w:hAnsi="標楷體" w:hint="eastAsia"/>
                <w:color w:val="FF0000"/>
                <w:szCs w:val="24"/>
                <w:u w:val="single"/>
              </w:rPr>
              <w:t>考核委員會組成方式，另訂定相關規定辦理。</w:t>
            </w:r>
          </w:p>
        </w:tc>
        <w:tc>
          <w:tcPr>
            <w:tcW w:w="3060" w:type="dxa"/>
          </w:tcPr>
          <w:p w:rsidR="00DC4441" w:rsidRDefault="00DC4441" w:rsidP="001B0733">
            <w:pPr>
              <w:rPr>
                <w:rFonts w:ascii="標楷體" w:eastAsia="標楷體" w:hAnsi="標楷體"/>
                <w:szCs w:val="24"/>
              </w:rPr>
            </w:pPr>
          </w:p>
        </w:tc>
        <w:tc>
          <w:tcPr>
            <w:tcW w:w="2160" w:type="dxa"/>
          </w:tcPr>
          <w:p w:rsidR="00DC4441" w:rsidRDefault="00DC4441" w:rsidP="00DC4441">
            <w:pPr>
              <w:ind w:left="31680" w:hangingChars="150" w:firstLine="31680"/>
              <w:jc w:val="both"/>
              <w:rPr>
                <w:rFonts w:ascii="標楷體" w:eastAsia="標楷體" w:hAnsi="標楷體"/>
                <w:szCs w:val="24"/>
              </w:rPr>
            </w:pPr>
            <w:r>
              <w:rPr>
                <w:rFonts w:ascii="標楷體" w:eastAsia="標楷體" w:hAnsi="標楷體" w:hint="eastAsia"/>
                <w:szCs w:val="24"/>
              </w:rPr>
              <w:t>一、點次變更並酌修文字</w:t>
            </w:r>
            <w:r>
              <w:rPr>
                <w:rFonts w:ascii="標楷體" w:eastAsia="標楷體" w:hAnsi="標楷體"/>
                <w:szCs w:val="24"/>
              </w:rPr>
              <w:t>(</w:t>
            </w:r>
            <w:r>
              <w:rPr>
                <w:rFonts w:ascii="標楷體" w:eastAsia="標楷體" w:hAnsi="標楷體" w:hint="eastAsia"/>
                <w:szCs w:val="24"/>
              </w:rPr>
              <w:t>原要點第九點</w:t>
            </w:r>
            <w:r>
              <w:rPr>
                <w:rFonts w:ascii="標楷體" w:eastAsia="標楷體" w:hAnsi="標楷體"/>
                <w:szCs w:val="24"/>
              </w:rPr>
              <w:t>)</w:t>
            </w:r>
            <w:r>
              <w:rPr>
                <w:rFonts w:ascii="標楷體" w:eastAsia="標楷體" w:hAnsi="標楷體" w:hint="eastAsia"/>
                <w:szCs w:val="24"/>
              </w:rPr>
              <w:t>。</w:t>
            </w:r>
          </w:p>
          <w:p w:rsidR="00DC4441"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二、</w:t>
            </w:r>
            <w:r w:rsidRPr="00091D26">
              <w:rPr>
                <w:rFonts w:ascii="標楷體" w:eastAsia="標楷體" w:hAnsi="標楷體"/>
                <w:szCs w:val="24"/>
              </w:rPr>
              <w:t>107</w:t>
            </w:r>
            <w:r w:rsidRPr="00091D26">
              <w:rPr>
                <w:rFonts w:ascii="標楷體" w:eastAsia="標楷體" w:hAnsi="標楷體" w:hint="eastAsia"/>
                <w:szCs w:val="24"/>
              </w:rPr>
              <w:t>年度</w:t>
            </w:r>
            <w:r w:rsidRPr="00091D26">
              <w:rPr>
                <w:rFonts w:ascii="標楷體" w:eastAsia="標楷體" w:hAnsi="標楷體"/>
                <w:szCs w:val="24"/>
              </w:rPr>
              <w:t>10</w:t>
            </w:r>
            <w:r w:rsidRPr="00091D26">
              <w:rPr>
                <w:rFonts w:ascii="標楷體" w:eastAsia="標楷體" w:hAnsi="標楷體" w:hint="eastAsia"/>
                <w:szCs w:val="24"/>
              </w:rPr>
              <w:t>月起本</w:t>
            </w:r>
            <w:r>
              <w:rPr>
                <w:rFonts w:ascii="標楷體" w:eastAsia="標楷體" w:hAnsi="標楷體" w:hint="eastAsia"/>
                <w:szCs w:val="24"/>
              </w:rPr>
              <w:t>縣</w:t>
            </w:r>
            <w:r w:rsidRPr="00091D26">
              <w:rPr>
                <w:rFonts w:ascii="標楷體" w:eastAsia="標楷體" w:hAnsi="標楷體" w:hint="eastAsia"/>
                <w:szCs w:val="24"/>
              </w:rPr>
              <w:t>臨時人員</w:t>
            </w:r>
            <w:r>
              <w:rPr>
                <w:rFonts w:ascii="標楷體" w:eastAsia="標楷體" w:hAnsi="標楷體" w:hint="eastAsia"/>
                <w:szCs w:val="24"/>
              </w:rPr>
              <w:t>考核業務</w:t>
            </w:r>
            <w:r w:rsidRPr="00091D26">
              <w:rPr>
                <w:rFonts w:ascii="標楷體" w:eastAsia="標楷體" w:hAnsi="標楷體" w:hint="eastAsia"/>
                <w:szCs w:val="24"/>
              </w:rPr>
              <w:t>移至本</w:t>
            </w:r>
            <w:r>
              <w:rPr>
                <w:rFonts w:ascii="標楷體" w:eastAsia="標楷體" w:hAnsi="標楷體" w:hint="eastAsia"/>
                <w:szCs w:val="24"/>
              </w:rPr>
              <w:t>府人事處辦理，爰將</w:t>
            </w:r>
            <w:r w:rsidRPr="00091D26">
              <w:rPr>
                <w:rFonts w:ascii="標楷體" w:eastAsia="標楷體" w:hAnsi="標楷體" w:hint="eastAsia"/>
                <w:szCs w:val="24"/>
              </w:rPr>
              <w:t>權責單位修正為本</w:t>
            </w:r>
            <w:r>
              <w:rPr>
                <w:rFonts w:ascii="標楷體" w:eastAsia="標楷體" w:hAnsi="標楷體" w:hint="eastAsia"/>
                <w:szCs w:val="24"/>
              </w:rPr>
              <w:t>府人事處</w:t>
            </w:r>
            <w:r w:rsidRPr="00091D26">
              <w:rPr>
                <w:rFonts w:ascii="標楷體" w:eastAsia="標楷體" w:hAnsi="標楷體" w:hint="eastAsia"/>
                <w:szCs w:val="24"/>
              </w:rPr>
              <w:t>。</w:t>
            </w:r>
          </w:p>
          <w:p w:rsidR="00DC4441"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三、刪除原第九點第二款規定，回歸年終考核及專案考核規定辦理。</w:t>
            </w:r>
          </w:p>
          <w:p w:rsidR="00DC4441"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四、為求考核程序更具體明確，將平時考核及年終考核程序分第一款及第二款訂定。</w:t>
            </w:r>
          </w:p>
          <w:p w:rsidR="00DC4441" w:rsidRPr="00A96E57"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五、第三款增訂專案考核程序，除填寫專案考核表外，其餘比照年終考核程序辦理。</w:t>
            </w:r>
          </w:p>
          <w:p w:rsidR="00DC4441" w:rsidRPr="00A05E5A" w:rsidRDefault="00DC4441" w:rsidP="00DC4441">
            <w:pPr>
              <w:ind w:left="31680" w:hangingChars="200" w:firstLine="31680"/>
              <w:jc w:val="both"/>
              <w:rPr>
                <w:rFonts w:ascii="標楷體" w:eastAsia="標楷體" w:hAnsi="標楷體"/>
                <w:szCs w:val="24"/>
              </w:rPr>
            </w:pPr>
            <w:r>
              <w:rPr>
                <w:rFonts w:ascii="標楷體" w:eastAsia="標楷體" w:hAnsi="標楷體" w:hint="eastAsia"/>
                <w:szCs w:val="24"/>
              </w:rPr>
              <w:t>六、明訂臨時人員年終及專案考核均須提考核委員會覆核。並增訂第二項</w:t>
            </w:r>
            <w:r w:rsidRPr="002D379B">
              <w:rPr>
                <w:rFonts w:ascii="標楷體" w:eastAsia="標楷體" w:hAnsi="標楷體" w:hint="eastAsia"/>
                <w:szCs w:val="24"/>
              </w:rPr>
              <w:t>考核委員會組成方式，另訂定相關規定辦理。</w:t>
            </w:r>
          </w:p>
        </w:tc>
      </w:tr>
      <w:tr w:rsidR="00DC4441" w:rsidRPr="00091D26" w:rsidTr="00A76F3E">
        <w:trPr>
          <w:trHeight w:val="5775"/>
        </w:trPr>
        <w:tc>
          <w:tcPr>
            <w:tcW w:w="3060" w:type="dxa"/>
          </w:tcPr>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八</w:t>
            </w:r>
            <w:r w:rsidRPr="00091D26">
              <w:rPr>
                <w:rFonts w:ascii="標楷體" w:eastAsia="標楷體" w:hAnsi="標楷體" w:hint="eastAsia"/>
                <w:szCs w:val="24"/>
              </w:rPr>
              <w:t>、</w:t>
            </w:r>
            <w:r w:rsidRPr="00317CAF">
              <w:rPr>
                <w:rFonts w:ascii="標楷體" w:eastAsia="標楷體" w:hAnsi="標楷體" w:hint="eastAsia"/>
                <w:color w:val="FF0000"/>
                <w:szCs w:val="24"/>
                <w:u w:val="single"/>
              </w:rPr>
              <w:t>考核年度內</w:t>
            </w:r>
            <w:r w:rsidRPr="00091D26">
              <w:rPr>
                <w:rFonts w:ascii="標楷體" w:eastAsia="標楷體" w:hAnsi="標楷體" w:hint="eastAsia"/>
                <w:szCs w:val="24"/>
              </w:rPr>
              <w:t>，有下列情事之一者，不得考列甲等：</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經功過相抵後，累積達</w:t>
            </w:r>
            <w:r w:rsidRPr="009D7A3D">
              <w:rPr>
                <w:rFonts w:ascii="標楷體" w:eastAsia="標楷體" w:hAnsi="標楷體" w:hint="eastAsia"/>
                <w:color w:val="FF0000"/>
                <w:szCs w:val="24"/>
                <w:u w:val="single"/>
              </w:rPr>
              <w:t>申誡</w:t>
            </w:r>
            <w:r w:rsidRPr="00091D26">
              <w:rPr>
                <w:rFonts w:ascii="標楷體" w:eastAsia="標楷體" w:hAnsi="標楷體" w:hint="eastAsia"/>
                <w:szCs w:val="24"/>
              </w:rPr>
              <w:t>以上處分者。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9D7A3D">
              <w:rPr>
                <w:rFonts w:ascii="標楷體" w:eastAsia="標楷體" w:hAnsi="標楷體" w:hint="eastAsia"/>
                <w:color w:val="FF0000"/>
                <w:szCs w:val="24"/>
                <w:u w:val="single"/>
              </w:rPr>
              <w:t>有曠職紀錄者。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事、病假合計超過</w:t>
            </w:r>
            <w:r w:rsidRPr="007817AF">
              <w:rPr>
                <w:rFonts w:ascii="標楷體" w:eastAsia="標楷體" w:hAnsi="標楷體" w:hint="eastAsia"/>
                <w:szCs w:val="24"/>
              </w:rPr>
              <w:t>十四日</w:t>
            </w:r>
            <w:r w:rsidRPr="00091D26">
              <w:rPr>
                <w:rFonts w:ascii="標楷體" w:eastAsia="標楷體" w:hAnsi="標楷體" w:hint="eastAsia"/>
                <w:szCs w:val="24"/>
              </w:rPr>
              <w:t>者，但家庭照顧假、生理假及經醫師診斷需安胎休養者，不在此限。</w:t>
            </w:r>
          </w:p>
          <w:p w:rsidR="00DC4441" w:rsidRDefault="00DC4441" w:rsidP="00DC4441">
            <w:pPr>
              <w:ind w:left="31680" w:hangingChars="250" w:firstLine="31680"/>
              <w:rPr>
                <w:rFonts w:ascii="標楷體" w:eastAsia="標楷體" w:hAnsi="標楷體"/>
                <w:szCs w:val="24"/>
              </w:rPr>
            </w:pPr>
            <w:r w:rsidRPr="00091D26">
              <w:rPr>
                <w:rFonts w:ascii="標楷體" w:eastAsia="標楷體" w:hAnsi="標楷體"/>
                <w:szCs w:val="24"/>
              </w:rPr>
              <w:t xml:space="preserve"> (</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在外兼職影響公務者。</w:t>
            </w:r>
          </w:p>
          <w:p w:rsidR="00DC4441" w:rsidRDefault="00DC4441" w:rsidP="00DC4441">
            <w:pPr>
              <w:ind w:left="31680" w:hangingChars="250" w:firstLine="31680"/>
              <w:rPr>
                <w:rFonts w:ascii="標楷體" w:eastAsia="標楷體" w:hAnsi="標楷體"/>
                <w:szCs w:val="24"/>
              </w:rPr>
            </w:pPr>
            <w:r>
              <w:rPr>
                <w:rFonts w:ascii="標楷體" w:eastAsia="標楷體" w:hAnsi="標楷體"/>
                <w:szCs w:val="24"/>
              </w:rPr>
              <w:t xml:space="preserve"> (</w:t>
            </w:r>
            <w:r>
              <w:rPr>
                <w:rFonts w:ascii="標楷體" w:eastAsia="標楷體" w:hAnsi="標楷體" w:hint="eastAsia"/>
                <w:szCs w:val="24"/>
              </w:rPr>
              <w:t>五</w:t>
            </w:r>
            <w:r>
              <w:rPr>
                <w:rFonts w:ascii="標楷體" w:eastAsia="標楷體" w:hAnsi="標楷體"/>
                <w:szCs w:val="24"/>
              </w:rPr>
              <w:t>)</w:t>
            </w:r>
            <w:r w:rsidRPr="009D7A3D">
              <w:rPr>
                <w:rFonts w:ascii="標楷體" w:eastAsia="標楷體" w:hAnsi="標楷體" w:hint="eastAsia"/>
                <w:color w:val="FF0000"/>
                <w:szCs w:val="24"/>
                <w:u w:val="single"/>
              </w:rPr>
              <w:t>上班從事非本職工作，經規勸不聽者。</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六、</w:t>
            </w:r>
            <w:r w:rsidRPr="00317CAF">
              <w:rPr>
                <w:rFonts w:ascii="標楷體" w:eastAsia="標楷體" w:hAnsi="標楷體" w:hint="eastAsia"/>
                <w:szCs w:val="24"/>
                <w:u w:val="single"/>
              </w:rPr>
              <w:t>臨時人員於考核年度內</w:t>
            </w:r>
            <w:r w:rsidRPr="00091D26">
              <w:rPr>
                <w:rFonts w:ascii="標楷體" w:eastAsia="標楷體" w:hAnsi="標楷體" w:hint="eastAsia"/>
                <w:szCs w:val="24"/>
              </w:rPr>
              <w:t>，有下列情事之一者，不得考列甲等：</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經功過相抵後，累積達</w:t>
            </w:r>
            <w:r w:rsidRPr="009D7A3D">
              <w:rPr>
                <w:rFonts w:ascii="標楷體" w:eastAsia="標楷體" w:hAnsi="標楷體" w:hint="eastAsia"/>
                <w:szCs w:val="24"/>
                <w:u w:val="single"/>
              </w:rPr>
              <w:t>記過</w:t>
            </w:r>
            <w:r w:rsidRPr="00091D26">
              <w:rPr>
                <w:rFonts w:ascii="標楷體" w:eastAsia="標楷體" w:hAnsi="標楷體" w:hint="eastAsia"/>
                <w:szCs w:val="24"/>
              </w:rPr>
              <w:t>以上處分者。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9D7A3D">
              <w:rPr>
                <w:rFonts w:ascii="標楷體" w:eastAsia="標楷體" w:hAnsi="標楷體" w:hint="eastAsia"/>
                <w:szCs w:val="24"/>
                <w:u w:val="single"/>
              </w:rPr>
              <w:t>曠職一日或累計達二日。</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事、病假合計超過</w:t>
            </w:r>
            <w:r w:rsidRPr="007817AF">
              <w:rPr>
                <w:rFonts w:ascii="標楷體" w:eastAsia="標楷體" w:hAnsi="標楷體" w:hint="eastAsia"/>
                <w:szCs w:val="24"/>
              </w:rPr>
              <w:t>十四日</w:t>
            </w:r>
            <w:r w:rsidRPr="00091D26">
              <w:rPr>
                <w:rFonts w:ascii="標楷體" w:eastAsia="標楷體" w:hAnsi="標楷體" w:hint="eastAsia"/>
                <w:szCs w:val="24"/>
              </w:rPr>
              <w:t>者，但家庭照顧假、生理假及經醫師診斷需安胎休養者，不在此限</w:t>
            </w:r>
            <w:r w:rsidRPr="00317CAF">
              <w:rPr>
                <w:rFonts w:ascii="標楷體" w:eastAsia="標楷體" w:hAnsi="標楷體"/>
                <w:szCs w:val="24"/>
                <w:u w:val="single"/>
              </w:rPr>
              <w:t>(</w:t>
            </w:r>
            <w:r w:rsidRPr="00317CAF">
              <w:rPr>
                <w:rFonts w:ascii="標楷體" w:eastAsia="標楷體" w:hAnsi="標楷體" w:hint="eastAsia"/>
                <w:szCs w:val="24"/>
                <w:u w:val="single"/>
              </w:rPr>
              <w:t>到職未滿一年者，按在職月份比例計算</w:t>
            </w:r>
            <w:r w:rsidRPr="00317CAF">
              <w:rPr>
                <w:rFonts w:ascii="標楷體" w:eastAsia="標楷體" w:hAnsi="標楷體"/>
                <w:szCs w:val="24"/>
                <w:u w:val="single"/>
              </w:rPr>
              <w:t>)</w:t>
            </w:r>
            <w:r w:rsidRPr="00091D26">
              <w:rPr>
                <w:rFonts w:ascii="標楷體" w:eastAsia="標楷體" w:hAnsi="標楷體" w:hint="eastAsia"/>
                <w:szCs w:val="24"/>
              </w:rPr>
              <w:t>。</w:t>
            </w:r>
          </w:p>
          <w:p w:rsidR="00DC4441" w:rsidRDefault="00DC4441" w:rsidP="001B0733">
            <w:pPr>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在外兼職影響公務者。</w:t>
            </w:r>
          </w:p>
        </w:tc>
        <w:tc>
          <w:tcPr>
            <w:tcW w:w="2160" w:type="dxa"/>
          </w:tcPr>
          <w:p w:rsidR="00DC4441" w:rsidRDefault="00DC4441" w:rsidP="00317CAF">
            <w:pPr>
              <w:jc w:val="both"/>
              <w:rPr>
                <w:rFonts w:ascii="標楷體" w:eastAsia="標楷體" w:hAnsi="標楷體"/>
                <w:szCs w:val="24"/>
              </w:rPr>
            </w:pPr>
            <w:r>
              <w:rPr>
                <w:rFonts w:ascii="標楷體" w:eastAsia="標楷體" w:hAnsi="標楷體" w:hint="eastAsia"/>
                <w:shd w:val="clear" w:color="auto" w:fill="FFFFFF"/>
              </w:rPr>
              <w:t>將第一款累積達記過以上處分者更改為累積達申誡以上處分者；第二、三款酌修文字，</w:t>
            </w:r>
            <w:r w:rsidRPr="00317CAF">
              <w:rPr>
                <w:rFonts w:ascii="標楷體" w:eastAsia="標楷體" w:hAnsi="標楷體" w:hint="eastAsia"/>
                <w:shd w:val="clear" w:color="auto" w:fill="FFFFFF"/>
              </w:rPr>
              <w:t>並取消</w:t>
            </w:r>
            <w:r w:rsidRPr="00317CAF">
              <w:rPr>
                <w:rFonts w:ascii="標楷體" w:eastAsia="標楷體" w:hAnsi="標楷體" w:hint="eastAsia"/>
                <w:szCs w:val="24"/>
              </w:rPr>
              <w:t>到職未滿一年者，需按在職月份比例計算</w:t>
            </w:r>
            <w:r>
              <w:rPr>
                <w:rFonts w:ascii="標楷體" w:eastAsia="標楷體" w:hAnsi="標楷體" w:hint="eastAsia"/>
                <w:szCs w:val="24"/>
              </w:rPr>
              <w:t>事病假</w:t>
            </w:r>
            <w:r w:rsidRPr="00317CAF">
              <w:rPr>
                <w:rFonts w:ascii="標楷體" w:eastAsia="標楷體" w:hAnsi="標楷體" w:hint="eastAsia"/>
                <w:szCs w:val="24"/>
              </w:rPr>
              <w:t>之</w:t>
            </w:r>
            <w:r>
              <w:rPr>
                <w:rFonts w:ascii="標楷體" w:eastAsia="標楷體" w:hAnsi="標楷體" w:hint="eastAsia"/>
                <w:szCs w:val="24"/>
              </w:rPr>
              <w:t>規定</w:t>
            </w:r>
            <w:r>
              <w:rPr>
                <w:rFonts w:ascii="標楷體" w:eastAsia="標楷體" w:hAnsi="標楷體" w:hint="eastAsia"/>
                <w:shd w:val="clear" w:color="auto" w:fill="FFFFFF"/>
              </w:rPr>
              <w:t>；增訂第五款</w:t>
            </w:r>
          </w:p>
          <w:p w:rsidR="00DC4441" w:rsidRPr="009D7A3D" w:rsidRDefault="00DC4441" w:rsidP="006B1E9B">
            <w:pPr>
              <w:jc w:val="both"/>
              <w:rPr>
                <w:rFonts w:ascii="標楷體" w:eastAsia="標楷體" w:hAnsi="標楷體"/>
                <w:shd w:val="clear" w:color="auto" w:fill="FFFFFF"/>
              </w:rPr>
            </w:pPr>
            <w:r w:rsidRPr="009D7A3D">
              <w:rPr>
                <w:rFonts w:ascii="標楷體" w:eastAsia="標楷體" w:hAnsi="標楷體" w:hint="eastAsia"/>
                <w:szCs w:val="24"/>
              </w:rPr>
              <w:t>上班從事非本職工作，經規勸不聽者</w:t>
            </w:r>
            <w:r>
              <w:rPr>
                <w:rFonts w:ascii="標楷體" w:eastAsia="標楷體" w:hAnsi="標楷體" w:hint="eastAsia"/>
                <w:szCs w:val="24"/>
              </w:rPr>
              <w:t>，不得考列甲等</w:t>
            </w:r>
            <w:r w:rsidRPr="009D7A3D">
              <w:rPr>
                <w:rFonts w:ascii="標楷體" w:eastAsia="標楷體" w:hAnsi="標楷體" w:hint="eastAsia"/>
                <w:szCs w:val="24"/>
              </w:rPr>
              <w:t>。</w:t>
            </w:r>
          </w:p>
        </w:tc>
      </w:tr>
      <w:tr w:rsidR="00DC4441" w:rsidRPr="00091D26" w:rsidTr="00A76F3E">
        <w:tc>
          <w:tcPr>
            <w:tcW w:w="3060" w:type="dxa"/>
          </w:tcPr>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九</w:t>
            </w:r>
            <w:r w:rsidRPr="00091D26">
              <w:rPr>
                <w:rFonts w:ascii="標楷體" w:eastAsia="標楷體" w:hAnsi="標楷體" w:hint="eastAsia"/>
                <w:szCs w:val="24"/>
              </w:rPr>
              <w:t>、</w:t>
            </w:r>
            <w:r w:rsidRPr="00317CAF">
              <w:rPr>
                <w:rFonts w:ascii="標楷體" w:eastAsia="標楷體" w:hAnsi="標楷體" w:hint="eastAsia"/>
                <w:color w:val="FF0000"/>
                <w:szCs w:val="24"/>
                <w:u w:val="single"/>
              </w:rPr>
              <w:t>考核年度內，有下列情事之一者，</w:t>
            </w:r>
            <w:r w:rsidRPr="009A2A51">
              <w:rPr>
                <w:rFonts w:ascii="標楷體" w:eastAsia="標楷體" w:hAnsi="標楷體" w:hint="eastAsia"/>
                <w:color w:val="FF0000"/>
                <w:szCs w:val="24"/>
                <w:u w:val="single"/>
              </w:rPr>
              <w:t>應考列丙</w:t>
            </w:r>
            <w:r w:rsidRPr="00317CAF">
              <w:rPr>
                <w:rFonts w:ascii="標楷體" w:eastAsia="標楷體" w:hAnsi="標楷體" w:hint="eastAsia"/>
                <w:color w:val="FF0000"/>
                <w:szCs w:val="24"/>
                <w:u w:val="single"/>
              </w:rPr>
              <w:t>等以</w:t>
            </w:r>
            <w:r w:rsidRPr="009A2A51">
              <w:rPr>
                <w:rFonts w:ascii="標楷體" w:eastAsia="標楷體" w:hAnsi="標楷體" w:hint="eastAsia"/>
                <w:color w:val="FF0000"/>
                <w:szCs w:val="24"/>
                <w:u w:val="single"/>
              </w:rPr>
              <w:t>下</w:t>
            </w:r>
            <w:r w:rsidRPr="00317CAF">
              <w:rPr>
                <w:rFonts w:ascii="標楷體" w:eastAsia="標楷體" w:hAnsi="標楷體" w:hint="eastAsia"/>
                <w:color w:val="FF0000"/>
                <w:szCs w:val="24"/>
              </w:rPr>
              <w:t>：</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曾受足以影響本府聲譽之民刑事判決或處分者。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Pr>
                <w:rFonts w:ascii="標楷體" w:eastAsia="標楷體" w:hAnsi="標楷體" w:hint="eastAsia"/>
                <w:szCs w:val="24"/>
              </w:rPr>
              <w:t>平時或專案考核經功過相抵，</w:t>
            </w:r>
            <w:r w:rsidRPr="00000ED8">
              <w:rPr>
                <w:rFonts w:ascii="標楷體" w:eastAsia="標楷體" w:hAnsi="標楷體" w:hint="eastAsia"/>
                <w:color w:val="FF0000"/>
                <w:szCs w:val="24"/>
                <w:u w:val="single"/>
              </w:rPr>
              <w:t>累計達記過以上未達兩大過處分者。</w:t>
            </w:r>
          </w:p>
          <w:p w:rsidR="00DC4441"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曠職連續達二日或累計期間達五日。</w:t>
            </w:r>
          </w:p>
          <w:p w:rsidR="00DC4441" w:rsidRPr="00B95990" w:rsidRDefault="00DC4441" w:rsidP="00DC4441">
            <w:pPr>
              <w:ind w:left="31680" w:hangingChars="200" w:firstLine="31680"/>
              <w:rPr>
                <w:rFonts w:ascii="標楷體" w:eastAsia="標楷體" w:hAnsi="標楷體"/>
                <w:color w:val="FF0000"/>
                <w:szCs w:val="24"/>
                <w:u w:val="single"/>
              </w:rPr>
            </w:pPr>
            <w:r w:rsidRPr="00B95990">
              <w:rPr>
                <w:rFonts w:ascii="標楷體" w:eastAsia="標楷體" w:hAnsi="標楷體"/>
                <w:color w:val="FF0000"/>
                <w:szCs w:val="24"/>
                <w:u w:val="single"/>
              </w:rPr>
              <w:t>(</w:t>
            </w:r>
            <w:r w:rsidRPr="00B95990">
              <w:rPr>
                <w:rFonts w:ascii="標楷體" w:eastAsia="標楷體" w:hAnsi="標楷體" w:hint="eastAsia"/>
                <w:color w:val="FF0000"/>
                <w:szCs w:val="24"/>
                <w:u w:val="single"/>
              </w:rPr>
              <w:t>四</w:t>
            </w:r>
            <w:r>
              <w:rPr>
                <w:rFonts w:ascii="標楷體" w:eastAsia="標楷體" w:hAnsi="標楷體"/>
                <w:color w:val="FF0000"/>
                <w:szCs w:val="24"/>
                <w:u w:val="single"/>
              </w:rPr>
              <w:t>)</w:t>
            </w:r>
            <w:r w:rsidRPr="00B95990">
              <w:rPr>
                <w:rFonts w:ascii="標楷體" w:eastAsia="標楷體" w:hAnsi="標楷體" w:hint="eastAsia"/>
                <w:color w:val="FF0000"/>
                <w:szCs w:val="24"/>
                <w:u w:val="single"/>
              </w:rPr>
              <w:t>事、病假合計超過三十日或達延長病假者，但家庭照顧假、生理假及經醫師診斷需安胎休養者，不在此限。</w:t>
            </w:r>
          </w:p>
          <w:p w:rsidR="00DC4441" w:rsidRPr="00B95990" w:rsidRDefault="00DC4441" w:rsidP="00DC4441">
            <w:pPr>
              <w:ind w:left="31680" w:hangingChars="200" w:firstLine="31680"/>
              <w:rPr>
                <w:rFonts w:ascii="標楷體" w:eastAsia="標楷體" w:hAnsi="標楷體"/>
                <w:color w:val="FF0000"/>
                <w:szCs w:val="24"/>
                <w:u w:val="single"/>
              </w:rPr>
            </w:pPr>
            <w:r w:rsidRPr="00B95990">
              <w:rPr>
                <w:rFonts w:ascii="標楷體" w:eastAsia="標楷體" w:hAnsi="標楷體"/>
                <w:color w:val="FF0000"/>
                <w:szCs w:val="24"/>
                <w:u w:val="single"/>
              </w:rPr>
              <w:t>(</w:t>
            </w:r>
            <w:r w:rsidRPr="00B95990">
              <w:rPr>
                <w:rFonts w:ascii="標楷體" w:eastAsia="標楷體" w:hAnsi="標楷體" w:hint="eastAsia"/>
                <w:color w:val="FF0000"/>
                <w:szCs w:val="24"/>
                <w:u w:val="single"/>
              </w:rPr>
              <w:t>五</w:t>
            </w:r>
            <w:r w:rsidRPr="00B95990">
              <w:rPr>
                <w:rFonts w:ascii="標楷體" w:eastAsia="標楷體" w:hAnsi="標楷體"/>
                <w:color w:val="FF0000"/>
                <w:szCs w:val="24"/>
                <w:u w:val="single"/>
              </w:rPr>
              <w:t>)</w:t>
            </w:r>
            <w:r w:rsidRPr="00B95990">
              <w:rPr>
                <w:rFonts w:ascii="標楷體" w:eastAsia="標楷體" w:hAnsi="標楷體" w:hint="eastAsia"/>
                <w:color w:val="FF0000"/>
                <w:szCs w:val="24"/>
                <w:u w:val="single"/>
              </w:rPr>
              <w:t>怠忽職務</w:t>
            </w:r>
            <w:r>
              <w:rPr>
                <w:rFonts w:ascii="標楷體" w:eastAsia="標楷體" w:hAnsi="標楷體" w:hint="eastAsia"/>
                <w:color w:val="FF0000"/>
                <w:szCs w:val="24"/>
                <w:u w:val="single"/>
              </w:rPr>
              <w:t>、</w:t>
            </w:r>
            <w:r w:rsidRPr="00B95990">
              <w:rPr>
                <w:rFonts w:ascii="標楷體" w:eastAsia="標楷體" w:hAnsi="標楷體" w:hint="eastAsia"/>
                <w:color w:val="FF0000"/>
                <w:szCs w:val="24"/>
                <w:u w:val="single"/>
              </w:rPr>
              <w:t>處事失當</w:t>
            </w:r>
            <w:r>
              <w:rPr>
                <w:rFonts w:ascii="標楷體" w:eastAsia="標楷體" w:hAnsi="標楷體" w:hint="eastAsia"/>
                <w:color w:val="FF0000"/>
                <w:szCs w:val="24"/>
              </w:rPr>
              <w:t>或</w:t>
            </w:r>
            <w:r>
              <w:rPr>
                <w:rFonts w:ascii="標楷體" w:eastAsia="標楷體" w:hAnsi="標楷體" w:hint="eastAsia"/>
                <w:color w:val="FF0000"/>
                <w:szCs w:val="24"/>
                <w:u w:val="single"/>
              </w:rPr>
              <w:t>毀損、</w:t>
            </w:r>
            <w:r w:rsidRPr="00B95990">
              <w:rPr>
                <w:rFonts w:ascii="標楷體" w:eastAsia="標楷體" w:hAnsi="標楷體" w:hint="eastAsia"/>
                <w:color w:val="FF0000"/>
                <w:szCs w:val="24"/>
                <w:u w:val="single"/>
              </w:rPr>
              <w:t>遺失公物，有具體事實者。</w:t>
            </w:r>
          </w:p>
          <w:p w:rsidR="00DC4441" w:rsidRDefault="00DC4441" w:rsidP="00DC4441">
            <w:pPr>
              <w:ind w:left="31680" w:hangingChars="200" w:firstLine="31680"/>
              <w:rPr>
                <w:rFonts w:ascii="標楷體" w:eastAsia="標楷體" w:hAnsi="標楷體"/>
                <w:color w:val="FF0000"/>
                <w:szCs w:val="24"/>
                <w:u w:val="single"/>
              </w:rPr>
            </w:pPr>
            <w:r w:rsidRPr="00B95990">
              <w:rPr>
                <w:rFonts w:ascii="標楷體" w:eastAsia="標楷體" w:hAnsi="標楷體"/>
                <w:color w:val="FF0000"/>
                <w:szCs w:val="24"/>
                <w:u w:val="single"/>
              </w:rPr>
              <w:t>(</w:t>
            </w:r>
            <w:r w:rsidRPr="00B95990">
              <w:rPr>
                <w:rFonts w:ascii="標楷體" w:eastAsia="標楷體" w:hAnsi="標楷體" w:hint="eastAsia"/>
                <w:color w:val="FF0000"/>
                <w:szCs w:val="24"/>
                <w:u w:val="single"/>
              </w:rPr>
              <w:t>六</w:t>
            </w:r>
            <w:r w:rsidRPr="00B95990">
              <w:rPr>
                <w:rFonts w:ascii="標楷體" w:eastAsia="標楷體" w:hAnsi="標楷體"/>
                <w:color w:val="FF0000"/>
                <w:szCs w:val="24"/>
                <w:u w:val="single"/>
              </w:rPr>
              <w:t>)</w:t>
            </w:r>
            <w:r w:rsidRPr="00B95990">
              <w:rPr>
                <w:rFonts w:ascii="標楷體" w:eastAsia="標楷體" w:hAnsi="標楷體" w:hint="eastAsia"/>
                <w:color w:val="FF0000"/>
                <w:szCs w:val="24"/>
                <w:u w:val="single"/>
              </w:rPr>
              <w:t>擅離職守或貽誤公務，有具體事實者。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七</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不服從命令、不聽從工作指派，有具體事實者。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八</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工作不力或其他不能勝任工作，有具體事實者。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九</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為圖私利、浮報公費，有具體事實者。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違反廉政倫理規範，有具體事實者。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十一</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辦理為民服務態度惡劣，損害機關聲譽，有具體事實者。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十二</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未經授權，擅自對外發表與本職業務有關言論，影響機關聲譽。</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十三</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挑撥離間或誣控濫告，經疏導無效，有具體事實者。</w:t>
            </w:r>
          </w:p>
          <w:p w:rsidR="00DC4441" w:rsidRPr="007817AF"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十四</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酒後駕車，經查證有具體事實者。</w:t>
            </w:r>
          </w:p>
          <w:p w:rsidR="00DC4441"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十五</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違反公序良俗或性騷擾，有具體事實者。</w:t>
            </w:r>
          </w:p>
          <w:p w:rsidR="00DC4441" w:rsidRPr="00000ED8" w:rsidRDefault="00DC4441" w:rsidP="00DC4441">
            <w:pPr>
              <w:ind w:left="31680" w:hangingChars="200" w:firstLine="31680"/>
              <w:rPr>
                <w:rFonts w:ascii="標楷體" w:eastAsia="標楷體" w:hAnsi="標楷體"/>
                <w:color w:val="FF0000"/>
                <w:szCs w:val="24"/>
                <w:u w:val="single"/>
              </w:rPr>
            </w:pPr>
            <w:r w:rsidRPr="00000ED8">
              <w:rPr>
                <w:rFonts w:ascii="標楷體" w:eastAsia="標楷體" w:hAnsi="標楷體"/>
                <w:color w:val="FF0000"/>
                <w:szCs w:val="24"/>
                <w:u w:val="single"/>
              </w:rPr>
              <w:t>(</w:t>
            </w:r>
            <w:r w:rsidRPr="00000ED8">
              <w:rPr>
                <w:rFonts w:ascii="標楷體" w:eastAsia="標楷體" w:hAnsi="標楷體" w:hint="eastAsia"/>
                <w:color w:val="FF0000"/>
                <w:szCs w:val="24"/>
                <w:u w:val="single"/>
              </w:rPr>
              <w:t>十六</w:t>
            </w:r>
            <w:r w:rsidRPr="00000ED8">
              <w:rPr>
                <w:rFonts w:ascii="標楷體" w:eastAsia="標楷體" w:hAnsi="標楷體"/>
                <w:color w:val="FF0000"/>
                <w:szCs w:val="24"/>
                <w:u w:val="single"/>
              </w:rPr>
              <w:t>)</w:t>
            </w:r>
            <w:r w:rsidRPr="00000ED8">
              <w:rPr>
                <w:rFonts w:ascii="標楷體" w:eastAsia="標楷體" w:hAnsi="標楷體" w:hint="eastAsia"/>
                <w:color w:val="FF0000"/>
                <w:szCs w:val="24"/>
                <w:u w:val="single"/>
              </w:rPr>
              <w:t>工作質量未達標準，有具體事證者。</w:t>
            </w:r>
          </w:p>
          <w:p w:rsidR="00DC4441" w:rsidRPr="005C1526" w:rsidRDefault="00DC4441" w:rsidP="00DC4441">
            <w:pPr>
              <w:ind w:left="31680" w:hangingChars="200" w:firstLine="31680"/>
              <w:rPr>
                <w:rFonts w:ascii="標楷體" w:eastAsia="標楷體" w:hAnsi="標楷體"/>
                <w:color w:val="FF0000"/>
                <w:szCs w:val="24"/>
                <w:u w:val="single"/>
              </w:rPr>
            </w:pPr>
            <w:r w:rsidRPr="007817AF">
              <w:rPr>
                <w:rFonts w:ascii="標楷體" w:eastAsia="標楷體" w:hAnsi="標楷體"/>
                <w:color w:val="FF0000"/>
                <w:szCs w:val="24"/>
                <w:u w:val="single"/>
              </w:rPr>
              <w:t>(</w:t>
            </w:r>
            <w:r>
              <w:rPr>
                <w:rFonts w:ascii="標楷體" w:eastAsia="標楷體" w:hAnsi="標楷體" w:hint="eastAsia"/>
                <w:color w:val="FF0000"/>
                <w:szCs w:val="24"/>
                <w:u w:val="single"/>
              </w:rPr>
              <w:t>十</w:t>
            </w:r>
            <w:r w:rsidRPr="00000ED8">
              <w:rPr>
                <w:rFonts w:ascii="標楷體" w:eastAsia="標楷體" w:hAnsi="標楷體" w:hint="eastAsia"/>
                <w:color w:val="FF0000"/>
                <w:szCs w:val="24"/>
                <w:u w:val="single"/>
              </w:rPr>
              <w:t>七</w:t>
            </w:r>
            <w:r w:rsidRPr="007817AF">
              <w:rPr>
                <w:rFonts w:ascii="標楷體" w:eastAsia="標楷體" w:hAnsi="標楷體"/>
                <w:color w:val="FF0000"/>
                <w:szCs w:val="24"/>
                <w:u w:val="single"/>
              </w:rPr>
              <w:t>)</w:t>
            </w:r>
            <w:r w:rsidRPr="007817AF">
              <w:rPr>
                <w:rFonts w:ascii="標楷體" w:eastAsia="標楷體" w:hAnsi="標楷體" w:hint="eastAsia"/>
                <w:color w:val="FF0000"/>
                <w:szCs w:val="24"/>
                <w:u w:val="single"/>
              </w:rPr>
              <w:t>其他違反勞動契約或工作規則，有具體事實者。</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七、</w:t>
            </w:r>
            <w:r w:rsidRPr="00317CAF">
              <w:rPr>
                <w:rFonts w:ascii="標楷體" w:eastAsia="標楷體" w:hAnsi="標楷體" w:hint="eastAsia"/>
                <w:szCs w:val="24"/>
                <w:u w:val="single"/>
              </w:rPr>
              <w:t>臨時人員於年度內有下列情事之一者，其考核不得考列乙等以上</w:t>
            </w:r>
            <w:r w:rsidRPr="00091D26">
              <w:rPr>
                <w:rFonts w:ascii="標楷體" w:eastAsia="標楷體" w:hAnsi="標楷體" w:hint="eastAsia"/>
                <w:szCs w:val="24"/>
              </w:rPr>
              <w:t>：</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曾受足以影響本府聲譽之民刑事判決或處分者。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平時或專案考核經功過相抵，</w:t>
            </w:r>
            <w:r w:rsidRPr="00000ED8">
              <w:rPr>
                <w:rFonts w:ascii="標楷體" w:eastAsia="標楷體" w:hAnsi="標楷體" w:hint="eastAsia"/>
                <w:szCs w:val="24"/>
                <w:u w:val="single"/>
              </w:rPr>
              <w:t>累計達記一大過以上之處分</w:t>
            </w:r>
            <w:r w:rsidRPr="00091D26">
              <w:rPr>
                <w:rFonts w:ascii="標楷體" w:eastAsia="標楷體" w:hAnsi="標楷體" w:hint="eastAsia"/>
                <w:szCs w:val="24"/>
              </w:rPr>
              <w:t>。</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曠職連續達二日或累計期間達五日。</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不能勝任工作，有具體事實。</w:t>
            </w:r>
          </w:p>
        </w:tc>
        <w:tc>
          <w:tcPr>
            <w:tcW w:w="2160" w:type="dxa"/>
          </w:tcPr>
          <w:p w:rsidR="00DC4441" w:rsidRDefault="00DC4441" w:rsidP="00DC4441">
            <w:pPr>
              <w:ind w:left="31680" w:hangingChars="158" w:firstLine="31680"/>
              <w:jc w:val="both"/>
              <w:rPr>
                <w:rFonts w:ascii="標楷體" w:eastAsia="標楷體" w:hAnsi="標楷體"/>
                <w:szCs w:val="24"/>
              </w:rPr>
            </w:pPr>
            <w:r>
              <w:rPr>
                <w:rFonts w:ascii="標楷體" w:eastAsia="標楷體" w:hAnsi="標楷體" w:hint="eastAsia"/>
                <w:shd w:val="clear" w:color="auto" w:fill="FFFFFF"/>
              </w:rPr>
              <w:t>一、</w:t>
            </w:r>
            <w:r w:rsidRPr="00137E2E">
              <w:rPr>
                <w:rFonts w:ascii="標楷體" w:eastAsia="標楷體" w:hAnsi="標楷體" w:hint="eastAsia"/>
                <w:shd w:val="clear" w:color="auto" w:fill="FFFFFF"/>
              </w:rPr>
              <w:t>點次變更</w:t>
            </w:r>
            <w:r>
              <w:rPr>
                <w:rFonts w:ascii="標楷體" w:eastAsia="標楷體" w:hAnsi="標楷體" w:hint="eastAsia"/>
                <w:shd w:val="clear" w:color="auto" w:fill="FFFFFF"/>
              </w:rPr>
              <w:t>並酌修主文文字。</w:t>
            </w:r>
          </w:p>
          <w:p w:rsidR="00DC4441" w:rsidRDefault="00DC4441" w:rsidP="00DC4441">
            <w:pPr>
              <w:adjustRightInd w:val="0"/>
              <w:ind w:left="31680" w:hangingChars="200" w:firstLine="31680"/>
              <w:jc w:val="both"/>
              <w:textAlignment w:val="baseline"/>
              <w:rPr>
                <w:rStyle w:val="EndnoteTextChar1"/>
                <w:rFonts w:ascii="標楷體" w:eastAsia="標楷體" w:hAnsi="標楷體"/>
                <w:sz w:val="24"/>
                <w:szCs w:val="24"/>
              </w:rPr>
            </w:pPr>
            <w:r>
              <w:rPr>
                <w:rStyle w:val="EndnoteTextChar1"/>
                <w:rFonts w:ascii="標楷體" w:eastAsia="標楷體" w:hAnsi="標楷體" w:hint="eastAsia"/>
                <w:sz w:val="24"/>
                <w:szCs w:val="24"/>
              </w:rPr>
              <w:t>二、為落實淘汰機制，兼顧社會觀感，爰參考</w:t>
            </w:r>
            <w:r w:rsidRPr="00873535">
              <w:rPr>
                <w:rStyle w:val="EndnoteTextChar1"/>
                <w:rFonts w:ascii="標楷體" w:eastAsia="標楷體" w:hAnsi="標楷體" w:hint="eastAsia"/>
                <w:sz w:val="24"/>
                <w:szCs w:val="24"/>
              </w:rPr>
              <w:t>銓敘部</w:t>
            </w:r>
            <w:r>
              <w:rPr>
                <w:rStyle w:val="EndnoteTextChar1"/>
                <w:rFonts w:ascii="標楷體" w:eastAsia="標楷體" w:hAnsi="標楷體"/>
                <w:sz w:val="24"/>
                <w:szCs w:val="24"/>
              </w:rPr>
              <w:t xml:space="preserve"> 102.01.03.</w:t>
            </w:r>
            <w:r w:rsidRPr="00873535">
              <w:rPr>
                <w:rStyle w:val="EndnoteTextChar1"/>
                <w:rFonts w:ascii="標楷體" w:eastAsia="標楷體" w:hAnsi="標楷體" w:hint="eastAsia"/>
                <w:sz w:val="24"/>
                <w:szCs w:val="24"/>
              </w:rPr>
              <w:t>部法二字第</w:t>
            </w:r>
            <w:r w:rsidRPr="00873535">
              <w:rPr>
                <w:rStyle w:val="EndnoteTextChar1"/>
                <w:rFonts w:ascii="標楷體" w:eastAsia="標楷體" w:hAnsi="標楷體"/>
                <w:sz w:val="24"/>
                <w:szCs w:val="24"/>
              </w:rPr>
              <w:t>1023681986</w:t>
            </w:r>
            <w:r w:rsidRPr="00873535">
              <w:rPr>
                <w:rStyle w:val="EndnoteTextChar1"/>
                <w:rFonts w:ascii="標楷體" w:eastAsia="標楷體" w:hAnsi="標楷體" w:hint="eastAsia"/>
                <w:sz w:val="24"/>
                <w:szCs w:val="24"/>
              </w:rPr>
              <w:t>號</w:t>
            </w:r>
            <w:r>
              <w:rPr>
                <w:rStyle w:val="EndnoteTextChar1"/>
                <w:rFonts w:ascii="標楷體" w:eastAsia="標楷體" w:hAnsi="標楷體" w:hint="eastAsia"/>
                <w:sz w:val="24"/>
                <w:szCs w:val="24"/>
              </w:rPr>
              <w:t>函「公務員</w:t>
            </w:r>
            <w:r w:rsidRPr="00873535">
              <w:rPr>
                <w:rStyle w:val="EndnoteTextChar1"/>
                <w:rFonts w:ascii="標楷體" w:eastAsia="標楷體" w:hAnsi="標楷體" w:hint="eastAsia"/>
                <w:sz w:val="24"/>
                <w:szCs w:val="24"/>
              </w:rPr>
              <w:t>考績宜考列丙等條件一覽表</w:t>
            </w:r>
            <w:r>
              <w:rPr>
                <w:rStyle w:val="EndnoteTextChar1"/>
                <w:rFonts w:ascii="標楷體" w:eastAsia="標楷體" w:hAnsi="標楷體" w:hint="eastAsia"/>
                <w:sz w:val="24"/>
                <w:szCs w:val="24"/>
              </w:rPr>
              <w:t>」及勞動基準法、勞工請假規則等相關法令，增訂臨時人員如有本點第一項各十七款之要件，確有具體事實者，考核</w:t>
            </w:r>
            <w:r w:rsidRPr="00873535">
              <w:rPr>
                <w:rStyle w:val="EndnoteTextChar1"/>
                <w:rFonts w:ascii="標楷體" w:eastAsia="標楷體" w:hAnsi="標楷體" w:hint="eastAsia"/>
                <w:sz w:val="24"/>
                <w:szCs w:val="24"/>
              </w:rPr>
              <w:t>等次</w:t>
            </w:r>
            <w:r>
              <w:rPr>
                <w:rStyle w:val="EndnoteTextChar1"/>
                <w:rFonts w:ascii="標楷體" w:eastAsia="標楷體" w:hAnsi="標楷體" w:hint="eastAsia"/>
                <w:sz w:val="24"/>
                <w:szCs w:val="24"/>
              </w:rPr>
              <w:t>不得考列乙等以上。</w:t>
            </w:r>
          </w:p>
          <w:p w:rsidR="00DC4441" w:rsidRPr="00873535" w:rsidRDefault="00DC4441" w:rsidP="00DC4441">
            <w:pPr>
              <w:adjustRightInd w:val="0"/>
              <w:ind w:left="31680" w:hangingChars="200" w:firstLine="31680"/>
              <w:jc w:val="both"/>
              <w:textAlignment w:val="baseline"/>
              <w:rPr>
                <w:rStyle w:val="EndnoteTextChar1"/>
                <w:rFonts w:ascii="標楷體" w:eastAsia="標楷體" w:hAnsi="標楷體"/>
                <w:sz w:val="24"/>
                <w:szCs w:val="24"/>
              </w:rPr>
            </w:pPr>
          </w:p>
        </w:tc>
      </w:tr>
      <w:tr w:rsidR="00DC4441" w:rsidRPr="00091D26" w:rsidTr="00C82EBD">
        <w:trPr>
          <w:trHeight w:val="9512"/>
        </w:trPr>
        <w:tc>
          <w:tcPr>
            <w:tcW w:w="3060" w:type="dxa"/>
          </w:tcPr>
          <w:p w:rsidR="00DC4441" w:rsidRPr="00091D26" w:rsidRDefault="00DC4441" w:rsidP="00DC4441">
            <w:pPr>
              <w:ind w:left="31680" w:hangingChars="200" w:firstLine="31680"/>
              <w:rPr>
                <w:rFonts w:ascii="標楷體" w:eastAsia="標楷體" w:hAnsi="標楷體"/>
                <w:szCs w:val="24"/>
              </w:rPr>
            </w:pPr>
            <w:r>
              <w:rPr>
                <w:rFonts w:ascii="標楷體" w:eastAsia="標楷體" w:hAnsi="標楷體" w:hint="eastAsia"/>
                <w:szCs w:val="24"/>
              </w:rPr>
              <w:t>十</w:t>
            </w:r>
            <w:r w:rsidRPr="00091D26">
              <w:rPr>
                <w:rFonts w:ascii="標楷體" w:eastAsia="標楷體" w:hAnsi="標楷體" w:hint="eastAsia"/>
                <w:szCs w:val="24"/>
              </w:rPr>
              <w:t>、臨時人員之獎懲標準如下：</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有下列情形之一者，嘉獎：</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工作勤奮、服務認真或改進工作方法，有具體事蹟者。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愛惜公物、撙節公帑，有具體事蹟者。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熱心公益，拾金不昧或與其他公務有關之行為，有優良事蹟者。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任勞任怨，熱心服務有具體事蹟者。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對上級交辦事項，圓滿達成任務，成績優良者。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通過各項語言能力認證考試最低等級者，給予嘉獎一次；通過次低等級或未分級之認證考試者，給予嘉獎二次。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其他優良事蹟足資獎勵者。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有下列情形之一者，記功：</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工作上之貢獻或建議，對機關績效增進具有顯著成效者。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對意外事故之發生，能適時處理反應，或即時搶救，使機關免受損失有具體事證者。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對上級交辦或重要事項，克服困難，圓滿達成任務，著有績效者。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通過各項語言能力認證考試高於次低等級者，給予記功一次。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其他具體優良事蹟，足為一般表率者。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有下列情形之一者，申誡︰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懈怠職務或處事不當，情節輕微者。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言行失檢，損害機關或他人聲譽，情節輕微者。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對上級交辦事項，執行不力，情節輕微者。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過失毀損或遺失公物，情節輕微者。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處理工作不當，致生不良影響，情節輕微者。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曠職繼續達四小時，未達一日，或一年內累積達一日者。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不服從指揮、監督或糾正，情節輕微者。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8.</w:t>
            </w:r>
            <w:r w:rsidRPr="00091D26">
              <w:rPr>
                <w:rFonts w:ascii="標楷體" w:eastAsia="標楷體" w:hAnsi="標楷體" w:hint="eastAsia"/>
                <w:szCs w:val="24"/>
              </w:rPr>
              <w:t>性騷擾申訴案件經審議決定成立，情節輕微者。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9.</w:t>
            </w:r>
            <w:r w:rsidRPr="00091D26">
              <w:rPr>
                <w:rFonts w:ascii="標楷體" w:eastAsia="標楷體" w:hAnsi="標楷體" w:hint="eastAsia"/>
                <w:szCs w:val="24"/>
              </w:rPr>
              <w:t>其他違反規定事項，情節輕微者。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有下列情形之一者，記過︰</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處理本職工作不力，或擅離職守，或因過失貽誤公務者。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對上級交辦事項，無故積壓延宕，或敷衍塞責，致生不良後果。</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污控濫告，言行不檢，或無端滋事，致影響機關聲譽或秩序，情節較重者。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不服從指揮、態度傲慢，經勸導無效，致影響工作推行，情節較重者。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有毀損公物，浪費公帑，或遺失公物，有具體事證者。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曠職繼續達一日以上，或一年內累積達二日以上者。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性騷擾申訴案件經審議決定成立，情節較重者。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8.</w:t>
            </w:r>
            <w:r w:rsidRPr="00091D26">
              <w:rPr>
                <w:rFonts w:ascii="標楷體" w:eastAsia="標楷體" w:hAnsi="標楷體" w:hint="eastAsia"/>
                <w:szCs w:val="24"/>
              </w:rPr>
              <w:t>在外兼職影響勞動契約之履行。</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9.</w:t>
            </w:r>
            <w:r w:rsidRPr="00091D26">
              <w:rPr>
                <w:rFonts w:ascii="標楷體" w:eastAsia="標楷體" w:hAnsi="標楷體" w:hint="eastAsia"/>
                <w:szCs w:val="24"/>
              </w:rPr>
              <w:t>其他有關怠忽職責或違反服務規定，情節較重者。</w:t>
            </w:r>
          </w:p>
          <w:p w:rsidR="00DC4441" w:rsidRPr="00091D26" w:rsidRDefault="00DC4441" w:rsidP="00014B63">
            <w:pPr>
              <w:rPr>
                <w:rFonts w:ascii="標楷體" w:eastAsia="標楷體" w:hAnsi="標楷體"/>
                <w:szCs w:val="24"/>
              </w:rPr>
            </w:pPr>
            <w:r w:rsidRPr="00091D26">
              <w:rPr>
                <w:rFonts w:ascii="標楷體" w:eastAsia="標楷體" w:hAnsi="標楷體" w:hint="eastAsia"/>
                <w:szCs w:val="24"/>
              </w:rPr>
              <w:t>記功、嘉獎或記過、申誡之標準，得視事實發生之原因、動機及影響程度等不同，核予一次或二次之獎懲。</w:t>
            </w:r>
          </w:p>
          <w:p w:rsidR="00DC4441" w:rsidRPr="00091D26" w:rsidRDefault="00DC4441" w:rsidP="00014B63">
            <w:pPr>
              <w:rPr>
                <w:rFonts w:ascii="標楷體" w:eastAsia="標楷體" w:hAnsi="標楷體"/>
                <w:szCs w:val="24"/>
              </w:rPr>
            </w:pPr>
            <w:r w:rsidRPr="00091D26">
              <w:rPr>
                <w:rFonts w:ascii="標楷體" w:eastAsia="標楷體" w:hAnsi="標楷體" w:hint="eastAsia"/>
                <w:szCs w:val="24"/>
              </w:rPr>
              <w:t>嘉獎三次作為記功一次；記功三次作為記一大功；申誡三次作為記過一次；記過三次作為記一大過。</w:t>
            </w:r>
          </w:p>
          <w:p w:rsidR="00DC4441" w:rsidRDefault="00DC4441" w:rsidP="00014B63">
            <w:pPr>
              <w:rPr>
                <w:rFonts w:ascii="標楷體" w:eastAsia="標楷體" w:hAnsi="標楷體"/>
                <w:szCs w:val="24"/>
              </w:rPr>
            </w:pPr>
            <w:r w:rsidRPr="00091D26">
              <w:rPr>
                <w:rFonts w:ascii="標楷體" w:eastAsia="標楷體" w:hAnsi="標楷體" w:hint="eastAsia"/>
                <w:szCs w:val="24"/>
              </w:rPr>
              <w:t>年度內核定之獎懲得互相抵銷；嘉獎與申誡抵銷；記功一次或嘉獎三次，抵銷記過一次或申誡三次；記大功一次或記功三次，抵銷大過或記過三次。</w:t>
            </w: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八、臨時人員之獎懲標準如下：</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091D26">
              <w:rPr>
                <w:rFonts w:ascii="標楷體" w:eastAsia="標楷體" w:hAnsi="標楷體" w:hint="eastAsia"/>
                <w:szCs w:val="24"/>
              </w:rPr>
              <w:t>有下列情形之一者，嘉獎：</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工作勤奮、服務認真或改進工作方法，有具體事蹟者。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愛惜公物、撙節公帑，有具體事蹟者。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熱心公益，拾金不昧或與其他公務有關之行為，有優良事蹟者。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任勞任怨，熱心服務有具體事蹟者。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對上級交辦事項，圓滿達成任務，成績優良者。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通過各項語言能力認證考試最低等級者，給予嘉獎一次；通過次低等級或未分級之認證考試者，給予嘉獎二次。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其他優良事蹟足資獎勵者。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091D26">
              <w:rPr>
                <w:rFonts w:ascii="標楷體" w:eastAsia="標楷體" w:hAnsi="標楷體" w:hint="eastAsia"/>
                <w:szCs w:val="24"/>
              </w:rPr>
              <w:t>有下列情形之一者，記功：</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工作上之貢獻或建議，對機關績效增進具有顯著成效者。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對意外事故之發生，能適時處理反應，或即時搶救，使機關免受損失有具體事證者。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對上級交辦或重要事項，克服困難，圓滿達成任務，著有績效者。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通過各項語言能力認證考試高於次低等級者，給予記功一次。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其他具體優良事蹟，足為一般表率者。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有下列情形之一者，申誡︰</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懈怠職務或處事不當，情節輕微者。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言行失檢，損害機關或他人聲譽，情節輕微者。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對上級交辦事項，執行不力，情節輕微者。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過失毀損或遺失公物，情節輕微者。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處理工作不當，致生不良影響，情節輕微者。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曠職繼續達四小時，未達一日，或一年內累積達一日者。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不服從指揮、監督或糾正，情節輕微者。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8.</w:t>
            </w:r>
            <w:r w:rsidRPr="00091D26">
              <w:rPr>
                <w:rFonts w:ascii="標楷體" w:eastAsia="標楷體" w:hAnsi="標楷體" w:hint="eastAsia"/>
                <w:szCs w:val="24"/>
              </w:rPr>
              <w:t>性騷擾申訴案件經審議決定成立，情節輕微者。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9.</w:t>
            </w:r>
            <w:r w:rsidRPr="00091D26">
              <w:rPr>
                <w:rFonts w:ascii="標楷體" w:eastAsia="標楷體" w:hAnsi="標楷體" w:hint="eastAsia"/>
                <w:szCs w:val="24"/>
              </w:rPr>
              <w:t>其他違反規定事項，情節輕微者。</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091D26">
              <w:rPr>
                <w:rFonts w:ascii="標楷體" w:eastAsia="標楷體" w:hAnsi="標楷體" w:hint="eastAsia"/>
                <w:szCs w:val="24"/>
              </w:rPr>
              <w:t>有下列情形之一者，記過︰</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1.</w:t>
            </w:r>
            <w:r w:rsidRPr="00091D26">
              <w:rPr>
                <w:rFonts w:ascii="標楷體" w:eastAsia="標楷體" w:hAnsi="標楷體" w:hint="eastAsia"/>
                <w:szCs w:val="24"/>
              </w:rPr>
              <w:t>處理本職工作不力，或擅離職守，或因過失貽誤公務者。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2.</w:t>
            </w:r>
            <w:r w:rsidRPr="00091D26">
              <w:rPr>
                <w:rFonts w:ascii="標楷體" w:eastAsia="標楷體" w:hAnsi="標楷體" w:hint="eastAsia"/>
                <w:szCs w:val="24"/>
              </w:rPr>
              <w:t>對上級交辦事項，無故積壓延宕，或敷衍塞責，致生不良後果。</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3.</w:t>
            </w:r>
            <w:r w:rsidRPr="00091D26">
              <w:rPr>
                <w:rFonts w:ascii="標楷體" w:eastAsia="標楷體" w:hAnsi="標楷體" w:hint="eastAsia"/>
                <w:szCs w:val="24"/>
              </w:rPr>
              <w:t>污控濫告，言行不檢，或無端滋事，致影響機關聲譽或秩序，情節較重者。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4.</w:t>
            </w:r>
            <w:r w:rsidRPr="00091D26">
              <w:rPr>
                <w:rFonts w:ascii="標楷體" w:eastAsia="標楷體" w:hAnsi="標楷體" w:hint="eastAsia"/>
                <w:szCs w:val="24"/>
              </w:rPr>
              <w:t>不服從指揮、態度傲慢，經勸導無效，致影響工作推行，情節較重者。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5.</w:t>
            </w:r>
            <w:r w:rsidRPr="00091D26">
              <w:rPr>
                <w:rFonts w:ascii="標楷體" w:eastAsia="標楷體" w:hAnsi="標楷體" w:hint="eastAsia"/>
                <w:szCs w:val="24"/>
              </w:rPr>
              <w:t>有毀損公物，浪費公帑，或遺失公物，有具體事證者。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6.</w:t>
            </w:r>
            <w:r w:rsidRPr="00091D26">
              <w:rPr>
                <w:rFonts w:ascii="標楷體" w:eastAsia="標楷體" w:hAnsi="標楷體" w:hint="eastAsia"/>
                <w:szCs w:val="24"/>
              </w:rPr>
              <w:t>曠職繼續達一日以上，或一年內累積達二日以上者。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7.</w:t>
            </w:r>
            <w:r w:rsidRPr="00091D26">
              <w:rPr>
                <w:rFonts w:ascii="標楷體" w:eastAsia="標楷體" w:hAnsi="標楷體" w:hint="eastAsia"/>
                <w:szCs w:val="24"/>
              </w:rPr>
              <w:t>性騷擾申訴案件經審議決定成立，情節較重者。</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8.</w:t>
            </w:r>
            <w:r w:rsidRPr="00091D26">
              <w:rPr>
                <w:rFonts w:ascii="標楷體" w:eastAsia="標楷體" w:hAnsi="標楷體" w:hint="eastAsia"/>
                <w:szCs w:val="24"/>
              </w:rPr>
              <w:t>在外兼職影響勞動契約之履行。</w:t>
            </w:r>
          </w:p>
          <w:p w:rsidR="00DC4441" w:rsidRPr="00091D26" w:rsidRDefault="00DC4441" w:rsidP="00DC4441">
            <w:pPr>
              <w:ind w:left="31680" w:hangingChars="100" w:firstLine="31680"/>
              <w:rPr>
                <w:rFonts w:ascii="標楷體" w:eastAsia="標楷體" w:hAnsi="標楷體"/>
                <w:szCs w:val="24"/>
              </w:rPr>
            </w:pPr>
            <w:r w:rsidRPr="00091D26">
              <w:rPr>
                <w:rFonts w:ascii="標楷體" w:eastAsia="標楷體" w:hAnsi="標楷體"/>
                <w:szCs w:val="24"/>
              </w:rPr>
              <w:t>9.</w:t>
            </w:r>
            <w:r w:rsidRPr="00091D26">
              <w:rPr>
                <w:rFonts w:ascii="標楷體" w:eastAsia="標楷體" w:hAnsi="標楷體" w:hint="eastAsia"/>
                <w:szCs w:val="24"/>
              </w:rPr>
              <w:t>其他有關怠忽職責或違反服務規定，情節較重者。</w:t>
            </w:r>
          </w:p>
          <w:p w:rsidR="00DC4441" w:rsidRPr="00091D26" w:rsidRDefault="00DC4441" w:rsidP="00DC4441">
            <w:pPr>
              <w:ind w:firstLineChars="200" w:firstLine="31680"/>
              <w:rPr>
                <w:rFonts w:ascii="標楷體" w:eastAsia="標楷體" w:hAnsi="標楷體"/>
                <w:szCs w:val="24"/>
              </w:rPr>
            </w:pPr>
            <w:r w:rsidRPr="00091D26">
              <w:rPr>
                <w:rFonts w:ascii="標楷體" w:eastAsia="標楷體" w:hAnsi="標楷體" w:hint="eastAsia"/>
                <w:szCs w:val="24"/>
              </w:rPr>
              <w:t>記功、嘉獎或記過、申誡之標準，得視事實發生之原因、動機及影響程度等不同，核予一次或二次之獎懲。</w:t>
            </w:r>
          </w:p>
          <w:p w:rsidR="00DC4441" w:rsidRPr="00091D26" w:rsidRDefault="00DC4441" w:rsidP="00DC4441">
            <w:pPr>
              <w:ind w:firstLineChars="200" w:firstLine="31680"/>
              <w:rPr>
                <w:rFonts w:ascii="標楷體" w:eastAsia="標楷體" w:hAnsi="標楷體"/>
                <w:szCs w:val="24"/>
              </w:rPr>
            </w:pPr>
            <w:r w:rsidRPr="00091D26">
              <w:rPr>
                <w:rFonts w:ascii="標楷體" w:eastAsia="標楷體" w:hAnsi="標楷體" w:hint="eastAsia"/>
                <w:szCs w:val="24"/>
              </w:rPr>
              <w:t>嘉獎三次作為記功一次；記功三次作為記一大功；申誡三次作為記過一次；記過三次作為記一大過。</w:t>
            </w:r>
          </w:p>
          <w:p w:rsidR="00DC4441" w:rsidRDefault="00DC4441" w:rsidP="00DC4441">
            <w:pPr>
              <w:ind w:firstLineChars="200" w:firstLine="31680"/>
              <w:rPr>
                <w:rFonts w:ascii="標楷體" w:eastAsia="標楷體" w:hAnsi="標楷體"/>
                <w:szCs w:val="24"/>
              </w:rPr>
            </w:pPr>
            <w:r w:rsidRPr="00091D26">
              <w:rPr>
                <w:rFonts w:ascii="標楷體" w:eastAsia="標楷體" w:hAnsi="標楷體" w:hint="eastAsia"/>
                <w:szCs w:val="24"/>
              </w:rPr>
              <w:t>年度內核定之獎懲得互相抵銷；嘉獎與申誡抵銷；記功一次或嘉獎三次，抵銷記過一次或申誡三次；記大功一次或記功三次，抵銷大過或記過三次。</w:t>
            </w:r>
          </w:p>
        </w:tc>
        <w:tc>
          <w:tcPr>
            <w:tcW w:w="2160" w:type="dxa"/>
          </w:tcPr>
          <w:p w:rsidR="00DC4441" w:rsidRDefault="00DC4441" w:rsidP="00DC4441">
            <w:pPr>
              <w:ind w:left="31680" w:hangingChars="158" w:firstLine="31680"/>
              <w:jc w:val="both"/>
              <w:rPr>
                <w:rFonts w:ascii="標楷體" w:eastAsia="標楷體" w:hAnsi="標楷體"/>
                <w:szCs w:val="24"/>
              </w:rPr>
            </w:pPr>
            <w:r w:rsidRPr="00137E2E">
              <w:rPr>
                <w:rFonts w:ascii="標楷體" w:eastAsia="標楷體" w:hAnsi="標楷體" w:hint="eastAsia"/>
                <w:shd w:val="clear" w:color="auto" w:fill="FFFFFF"/>
              </w:rPr>
              <w:t>點次變更</w:t>
            </w:r>
            <w:r>
              <w:rPr>
                <w:rFonts w:ascii="標楷體" w:eastAsia="標楷體" w:hAnsi="標楷體" w:hint="eastAsia"/>
                <w:shd w:val="clear" w:color="auto" w:fill="FFFFFF"/>
              </w:rPr>
              <w:t>。</w:t>
            </w:r>
          </w:p>
          <w:p w:rsidR="00DC4441" w:rsidRDefault="00DC4441" w:rsidP="00283034">
            <w:pPr>
              <w:rPr>
                <w:rFonts w:ascii="標楷體" w:eastAsia="標楷體" w:hAnsi="標楷體"/>
                <w:shd w:val="clear" w:color="auto" w:fill="FFFFFF"/>
              </w:rPr>
            </w:pPr>
          </w:p>
        </w:tc>
      </w:tr>
      <w:tr w:rsidR="00DC4441" w:rsidRPr="00091D26" w:rsidTr="00A76F3E">
        <w:tc>
          <w:tcPr>
            <w:tcW w:w="3060" w:type="dxa"/>
          </w:tcPr>
          <w:p w:rsidR="00DC4441" w:rsidRPr="00D2639A" w:rsidRDefault="00DC4441" w:rsidP="00DC4441">
            <w:pPr>
              <w:ind w:left="31680" w:hangingChars="200" w:firstLine="31680"/>
              <w:rPr>
                <w:rFonts w:ascii="標楷體" w:eastAsia="標楷體" w:hAnsi="標楷體"/>
                <w:color w:val="FF0000"/>
                <w:szCs w:val="24"/>
                <w:u w:val="single"/>
              </w:rPr>
            </w:pPr>
          </w:p>
        </w:tc>
        <w:tc>
          <w:tcPr>
            <w:tcW w:w="3060" w:type="dxa"/>
          </w:tcPr>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hint="eastAsia"/>
                <w:szCs w:val="24"/>
              </w:rPr>
              <w:t>九、</w:t>
            </w:r>
            <w:r w:rsidRPr="00317CAF">
              <w:rPr>
                <w:rFonts w:ascii="標楷體" w:eastAsia="標楷體" w:hAnsi="標楷體" w:hint="eastAsia"/>
                <w:szCs w:val="24"/>
                <w:u w:val="single"/>
              </w:rPr>
              <w:t>臨時人員考核其作業權責及程序如下</w:t>
            </w:r>
            <w:r w:rsidRPr="00091D26">
              <w:rPr>
                <w:rFonts w:ascii="標楷體" w:eastAsia="標楷體" w:hAnsi="標楷體" w:hint="eastAsia"/>
                <w:szCs w:val="24"/>
              </w:rPr>
              <w:t>：</w:t>
            </w:r>
          </w:p>
          <w:p w:rsidR="00DC4441" w:rsidRPr="00C459AA" w:rsidRDefault="00DC4441" w:rsidP="00DC4441">
            <w:pPr>
              <w:ind w:left="31680" w:hangingChars="200" w:firstLine="31680"/>
              <w:rPr>
                <w:rFonts w:ascii="標楷體" w:eastAsia="標楷體" w:hAnsi="標楷體"/>
                <w:szCs w:val="24"/>
                <w:u w:val="single"/>
              </w:rPr>
            </w:pPr>
            <w:r w:rsidRPr="00091D26">
              <w:rPr>
                <w:rFonts w:ascii="標楷體" w:eastAsia="標楷體" w:hAnsi="標楷體"/>
                <w:szCs w:val="24"/>
              </w:rPr>
              <w:t>(</w:t>
            </w:r>
            <w:r w:rsidRPr="00091D26">
              <w:rPr>
                <w:rFonts w:ascii="標楷體" w:eastAsia="標楷體" w:hAnsi="標楷體" w:hint="eastAsia"/>
                <w:szCs w:val="24"/>
              </w:rPr>
              <w:t>一</w:t>
            </w:r>
            <w:r w:rsidRPr="00091D26">
              <w:rPr>
                <w:rFonts w:ascii="標楷體" w:eastAsia="標楷體" w:hAnsi="標楷體"/>
                <w:szCs w:val="24"/>
              </w:rPr>
              <w:t>)</w:t>
            </w:r>
            <w:r w:rsidRPr="00C459AA">
              <w:rPr>
                <w:rFonts w:ascii="標楷體" w:eastAsia="標楷體" w:hAnsi="標楷體" w:hint="eastAsia"/>
                <w:szCs w:val="24"/>
                <w:u w:val="single"/>
              </w:rPr>
              <w:t>每年六月及十二月由直屬主管考核所屬臨時人員，將勤惰、獎懲記錄登載於考核紀錄表，並於考核項目評分；必要時得併採面談或其他方式辦理，平時考核紀錄表（如附表一）經直接主管人員初評、單位主管複評後留存單位備查，並據以繕造平時考核清冊（如附表二）密送本府綜合發展處，年終考核應將年終考核紀錄表（如附表三）及年終考核清冊（如附表四）經直接主管人員初評、單位主管複評後密送本府綜合發展處彙整，並簽奉縣長核定。</w:t>
            </w:r>
          </w:p>
          <w:p w:rsidR="00DC4441" w:rsidRPr="005209BD" w:rsidRDefault="00DC4441" w:rsidP="00DC4441">
            <w:pPr>
              <w:ind w:left="31680" w:hangingChars="200" w:firstLine="31680"/>
              <w:rPr>
                <w:rFonts w:ascii="標楷體" w:eastAsia="標楷體" w:hAnsi="標楷體"/>
                <w:szCs w:val="24"/>
                <w:u w:val="single"/>
              </w:rPr>
            </w:pPr>
            <w:r w:rsidRPr="00091D26">
              <w:rPr>
                <w:rFonts w:ascii="標楷體" w:eastAsia="標楷體" w:hAnsi="標楷體"/>
                <w:szCs w:val="24"/>
              </w:rPr>
              <w:t>(</w:t>
            </w:r>
            <w:r w:rsidRPr="00091D26">
              <w:rPr>
                <w:rFonts w:ascii="標楷體" w:eastAsia="標楷體" w:hAnsi="標楷體" w:hint="eastAsia"/>
                <w:szCs w:val="24"/>
              </w:rPr>
              <w:t>二</w:t>
            </w:r>
            <w:r w:rsidRPr="00091D26">
              <w:rPr>
                <w:rFonts w:ascii="標楷體" w:eastAsia="標楷體" w:hAnsi="標楷體"/>
                <w:szCs w:val="24"/>
              </w:rPr>
              <w:t>)</w:t>
            </w:r>
            <w:r w:rsidRPr="005209BD">
              <w:rPr>
                <w:rFonts w:ascii="標楷體" w:eastAsia="標楷體" w:hAnsi="標楷體" w:hint="eastAsia"/>
                <w:szCs w:val="24"/>
                <w:u w:val="single"/>
              </w:rPr>
              <w:t>平時考核未滿七十分、連續三年考列乙等者或年度內經功過相抵後，累計達記過以上之處分，或專案考核記一大過，單位主管評估該臨時人員如對於所擔任之工作確有不能勝任之具體事實，不予續僱，應以書面通知當事人，給予陳述意見之機會，並經簽奉縣長核定後，依勞動基準法第十一條第五款終止勞動契約。</w:t>
            </w:r>
          </w:p>
          <w:p w:rsidR="00DC4441" w:rsidRPr="00091D26" w:rsidRDefault="00DC4441" w:rsidP="00DC4441">
            <w:pPr>
              <w:ind w:left="31680" w:hangingChars="200" w:firstLine="31680"/>
              <w:rPr>
                <w:rFonts w:ascii="標楷體" w:eastAsia="標楷體" w:hAnsi="標楷體"/>
                <w:szCs w:val="24"/>
              </w:rPr>
            </w:pPr>
            <w:r w:rsidRPr="00091D26">
              <w:rPr>
                <w:rFonts w:ascii="標楷體" w:eastAsia="標楷體" w:hAnsi="標楷體"/>
                <w:szCs w:val="24"/>
              </w:rPr>
              <w:t>(</w:t>
            </w:r>
            <w:r w:rsidRPr="00091D26">
              <w:rPr>
                <w:rFonts w:ascii="標楷體" w:eastAsia="標楷體" w:hAnsi="標楷體" w:hint="eastAsia"/>
                <w:szCs w:val="24"/>
              </w:rPr>
              <w:t>三</w:t>
            </w:r>
            <w:r w:rsidRPr="00091D26">
              <w:rPr>
                <w:rFonts w:ascii="標楷體" w:eastAsia="標楷體" w:hAnsi="標楷體"/>
                <w:szCs w:val="24"/>
              </w:rPr>
              <w:t>)</w:t>
            </w:r>
            <w:r w:rsidRPr="00091D26">
              <w:rPr>
                <w:rFonts w:ascii="標楷體" w:eastAsia="標楷體" w:hAnsi="標楷體" w:hint="eastAsia"/>
                <w:szCs w:val="24"/>
              </w:rPr>
              <w:t>考核分數</w:t>
            </w:r>
            <w:r w:rsidRPr="00C459AA">
              <w:rPr>
                <w:rFonts w:ascii="標楷體" w:eastAsia="標楷體" w:hAnsi="標楷體" w:hint="eastAsia"/>
                <w:szCs w:val="24"/>
                <w:u w:val="single"/>
              </w:rPr>
              <w:t>八十六分以上</w:t>
            </w:r>
            <w:r w:rsidRPr="00091D26">
              <w:rPr>
                <w:rFonts w:ascii="標楷體" w:eastAsia="標楷體" w:hAnsi="標楷體" w:hint="eastAsia"/>
                <w:szCs w:val="24"/>
              </w:rPr>
              <w:t>及不滿七十分應敘明具體事實。</w:t>
            </w:r>
          </w:p>
          <w:p w:rsidR="00DC4441" w:rsidRPr="00091D26" w:rsidRDefault="00DC4441" w:rsidP="00DC4441">
            <w:pPr>
              <w:ind w:left="31680" w:hangingChars="200" w:firstLine="31680"/>
              <w:rPr>
                <w:szCs w:val="24"/>
              </w:rPr>
            </w:pPr>
            <w:r w:rsidRPr="00091D26">
              <w:rPr>
                <w:rFonts w:ascii="標楷體" w:eastAsia="標楷體" w:hAnsi="標楷體"/>
                <w:szCs w:val="24"/>
              </w:rPr>
              <w:t>(</w:t>
            </w:r>
            <w:r w:rsidRPr="00091D26">
              <w:rPr>
                <w:rFonts w:ascii="標楷體" w:eastAsia="標楷體" w:hAnsi="標楷體" w:hint="eastAsia"/>
                <w:szCs w:val="24"/>
              </w:rPr>
              <w:t>四</w:t>
            </w:r>
            <w:r w:rsidRPr="00091D26">
              <w:rPr>
                <w:rFonts w:ascii="標楷體" w:eastAsia="標楷體" w:hAnsi="標楷體"/>
                <w:szCs w:val="24"/>
              </w:rPr>
              <w:t>)</w:t>
            </w:r>
            <w:r w:rsidRPr="005209BD">
              <w:rPr>
                <w:rFonts w:ascii="標楷體" w:eastAsia="標楷體" w:hAnsi="標楷體" w:hint="eastAsia"/>
                <w:szCs w:val="24"/>
                <w:u w:val="single"/>
              </w:rPr>
              <w:t>必要時得由</w:t>
            </w:r>
            <w:r w:rsidRPr="0093500C">
              <w:rPr>
                <w:rFonts w:ascii="標楷體" w:eastAsia="標楷體" w:hAnsi="標楷體" w:hint="eastAsia"/>
                <w:szCs w:val="24"/>
                <w:u w:val="single"/>
              </w:rPr>
              <w:t>本府一級單位主管以上人員組成臨時人員考核委員會審議作為續僱與否之參考</w:t>
            </w:r>
            <w:r w:rsidRPr="005209BD">
              <w:rPr>
                <w:rFonts w:ascii="標楷體" w:eastAsia="標楷體" w:hAnsi="標楷體" w:hint="eastAsia"/>
                <w:szCs w:val="24"/>
                <w:u w:val="single"/>
              </w:rPr>
              <w:t>。考核委員會應有全體委員二分之一以上出席，始得開會；出席委員過半數同意，始得議決。</w:t>
            </w:r>
          </w:p>
        </w:tc>
        <w:tc>
          <w:tcPr>
            <w:tcW w:w="2160" w:type="dxa"/>
          </w:tcPr>
          <w:p w:rsidR="00DC4441" w:rsidRPr="00091D26" w:rsidRDefault="00DC4441" w:rsidP="00AD78E1">
            <w:pPr>
              <w:rPr>
                <w:rFonts w:ascii="標楷體" w:eastAsia="標楷體" w:hAnsi="標楷體"/>
                <w:szCs w:val="24"/>
              </w:rPr>
            </w:pPr>
            <w:r>
              <w:rPr>
                <w:rFonts w:ascii="標楷體" w:eastAsia="標楷體" w:hAnsi="標楷體" w:hint="eastAsia"/>
                <w:szCs w:val="24"/>
              </w:rPr>
              <w:t>點次變更為第七點。</w:t>
            </w:r>
          </w:p>
        </w:tc>
      </w:tr>
      <w:tr w:rsidR="00DC4441" w:rsidRPr="00091D26" w:rsidTr="00A76F3E">
        <w:trPr>
          <w:trHeight w:val="8250"/>
        </w:trPr>
        <w:tc>
          <w:tcPr>
            <w:tcW w:w="3060" w:type="dxa"/>
          </w:tcPr>
          <w:p w:rsidR="00DC4441" w:rsidRPr="006E0B8E" w:rsidRDefault="00DC4441" w:rsidP="00DC4441">
            <w:pPr>
              <w:ind w:left="31680" w:hangingChars="300" w:firstLine="31680"/>
              <w:rPr>
                <w:rFonts w:ascii="標楷體" w:eastAsia="標楷體" w:hAnsi="標楷體"/>
                <w:szCs w:val="24"/>
                <w:u w:val="single"/>
              </w:rPr>
            </w:pPr>
            <w:r w:rsidRPr="006E0B8E">
              <w:rPr>
                <w:rFonts w:ascii="標楷體" w:eastAsia="標楷體" w:hAnsi="標楷體" w:hint="eastAsia"/>
                <w:szCs w:val="24"/>
                <w:u w:val="single"/>
              </w:rPr>
              <w:t>十</w:t>
            </w:r>
            <w:r w:rsidRPr="00B95990">
              <w:rPr>
                <w:rFonts w:ascii="標楷體" w:eastAsia="標楷體" w:hAnsi="標楷體" w:hint="eastAsia"/>
                <w:szCs w:val="24"/>
                <w:u w:val="single"/>
              </w:rPr>
              <w:t>一</w:t>
            </w:r>
            <w:r w:rsidRPr="006E0B8E">
              <w:rPr>
                <w:rFonts w:ascii="標楷體" w:eastAsia="標楷體" w:hAnsi="標楷體" w:hint="eastAsia"/>
                <w:szCs w:val="24"/>
                <w:u w:val="single"/>
              </w:rPr>
              <w:t>、</w:t>
            </w:r>
            <w:r w:rsidRPr="00B95990">
              <w:rPr>
                <w:rFonts w:ascii="標楷體" w:eastAsia="標楷體" w:hAnsi="標楷體" w:hint="eastAsia"/>
                <w:color w:val="FF0000"/>
                <w:szCs w:val="24"/>
                <w:u w:val="single"/>
              </w:rPr>
              <w:t>臨時人員具下列情事之一，並經查屬實者，應辦理專案考核考列丁等並依勞動基準法第十二條</w:t>
            </w:r>
            <w:r w:rsidRPr="005C1526">
              <w:rPr>
                <w:rFonts w:ascii="標楷體" w:eastAsia="標楷體" w:hAnsi="標楷體" w:hint="eastAsia"/>
                <w:color w:val="FF0000"/>
                <w:szCs w:val="24"/>
                <w:u w:val="single"/>
              </w:rPr>
              <w:t>規定</w:t>
            </w:r>
            <w:r w:rsidRPr="00B95990">
              <w:rPr>
                <w:rFonts w:ascii="標楷體" w:eastAsia="標楷體" w:hAnsi="標楷體" w:hint="eastAsia"/>
                <w:color w:val="FF0000"/>
                <w:szCs w:val="24"/>
                <w:u w:val="single"/>
              </w:rPr>
              <w:t>終止契約：</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一</w:t>
            </w:r>
            <w:r w:rsidRPr="00B95990">
              <w:rPr>
                <w:rFonts w:ascii="標楷體" w:eastAsia="標楷體" w:hAnsi="標楷體"/>
                <w:szCs w:val="24"/>
              </w:rPr>
              <w:t>)</w:t>
            </w:r>
            <w:r w:rsidRPr="00B95990">
              <w:rPr>
                <w:rFonts w:ascii="標楷體" w:eastAsia="標楷體" w:hAnsi="標楷體" w:hint="eastAsia"/>
                <w:szCs w:val="24"/>
              </w:rPr>
              <w:t>於訂立勞動契約時，為虛偽意思表示，使本府誤信而有受損害之虞者。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二</w:t>
            </w:r>
            <w:r w:rsidRPr="00B95990">
              <w:rPr>
                <w:rFonts w:ascii="標楷體" w:eastAsia="標楷體" w:hAnsi="標楷體"/>
                <w:szCs w:val="24"/>
              </w:rPr>
              <w:t>)</w:t>
            </w:r>
            <w:r w:rsidRPr="00B95990">
              <w:rPr>
                <w:rFonts w:ascii="標楷體" w:eastAsia="標楷體" w:hAnsi="標楷體" w:hint="eastAsia"/>
                <w:szCs w:val="24"/>
              </w:rPr>
              <w:t>對於本府首長、各級主管或其家屬、其他同仁為恐嚇、強暴脅迫或重大侮辱者。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三</w:t>
            </w:r>
            <w:r w:rsidRPr="00B95990">
              <w:rPr>
                <w:rFonts w:ascii="標楷體" w:eastAsia="標楷體" w:hAnsi="標楷體"/>
                <w:szCs w:val="24"/>
              </w:rPr>
              <w:t>)</w:t>
            </w:r>
            <w:r w:rsidRPr="00B95990">
              <w:rPr>
                <w:rFonts w:ascii="標楷體" w:eastAsia="標楷體" w:hAnsi="標楷體" w:hint="eastAsia"/>
                <w:szCs w:val="24"/>
              </w:rPr>
              <w:t>受有期徒刑以上刑之宣告確定，而未諭知緩刑或未准易科罰金者。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四</w:t>
            </w:r>
            <w:r w:rsidRPr="00B95990">
              <w:rPr>
                <w:rFonts w:ascii="標楷體" w:eastAsia="標楷體" w:hAnsi="標楷體"/>
                <w:szCs w:val="24"/>
              </w:rPr>
              <w:t>)</w:t>
            </w:r>
            <w:r w:rsidRPr="00B95990">
              <w:rPr>
                <w:rFonts w:ascii="標楷體" w:eastAsia="標楷體" w:hAnsi="標楷體" w:hint="eastAsia"/>
                <w:szCs w:val="24"/>
              </w:rPr>
              <w:t>違反勞動契約或工作規則情節重大者。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五</w:t>
            </w:r>
            <w:r w:rsidRPr="00B95990">
              <w:rPr>
                <w:rFonts w:ascii="標楷體" w:eastAsia="標楷體" w:hAnsi="標楷體"/>
                <w:szCs w:val="24"/>
              </w:rPr>
              <w:t>)</w:t>
            </w:r>
            <w:r w:rsidRPr="00B95990">
              <w:rPr>
                <w:rFonts w:ascii="標楷體" w:eastAsia="標楷體" w:hAnsi="標楷體" w:hint="eastAsia"/>
                <w:szCs w:val="24"/>
              </w:rPr>
              <w:t>故意損壞機關所有物品，或故意洩漏機關機密，致機關受有損害者。</w:t>
            </w:r>
          </w:p>
          <w:p w:rsidR="00DC4441"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六</w:t>
            </w:r>
            <w:r w:rsidRPr="00B95990">
              <w:rPr>
                <w:rFonts w:ascii="標楷體" w:eastAsia="標楷體" w:hAnsi="標楷體"/>
                <w:szCs w:val="24"/>
              </w:rPr>
              <w:t>)</w:t>
            </w:r>
            <w:r w:rsidRPr="00B95990">
              <w:rPr>
                <w:rFonts w:ascii="標楷體" w:eastAsia="標楷體" w:hAnsi="標楷體" w:hint="eastAsia"/>
                <w:szCs w:val="24"/>
              </w:rPr>
              <w:t>無正當理由繼續曠職三日，或一個月內曠職累計達六日者。</w:t>
            </w:r>
          </w:p>
          <w:p w:rsidR="00DC4441" w:rsidRPr="005F0C39" w:rsidRDefault="00DC4441" w:rsidP="00DC4441">
            <w:pPr>
              <w:ind w:left="31680" w:hangingChars="200" w:firstLine="31680"/>
              <w:rPr>
                <w:szCs w:val="24"/>
              </w:rPr>
            </w:pPr>
            <w:r>
              <w:rPr>
                <w:rFonts w:ascii="標楷體" w:eastAsia="標楷體" w:hAnsi="標楷體"/>
                <w:szCs w:val="24"/>
              </w:rPr>
              <w:t>(</w:t>
            </w:r>
            <w:r>
              <w:rPr>
                <w:rFonts w:ascii="標楷體" w:eastAsia="標楷體" w:hAnsi="標楷體" w:hint="eastAsia"/>
                <w:szCs w:val="24"/>
              </w:rPr>
              <w:t>七</w:t>
            </w:r>
            <w:r>
              <w:rPr>
                <w:rFonts w:ascii="標楷體" w:eastAsia="標楷體" w:hAnsi="標楷體"/>
                <w:szCs w:val="24"/>
              </w:rPr>
              <w:t>)</w:t>
            </w:r>
            <w:r w:rsidRPr="00296970">
              <w:rPr>
                <w:rFonts w:ascii="標楷體" w:eastAsia="標楷體" w:hAnsi="標楷體" w:hint="eastAsia"/>
                <w:color w:val="FF0000"/>
                <w:szCs w:val="24"/>
                <w:u w:val="single"/>
              </w:rPr>
              <w:t>經功過相抵，累計達兩大過處分或一次記兩大過處分者。</w:t>
            </w:r>
          </w:p>
        </w:tc>
        <w:tc>
          <w:tcPr>
            <w:tcW w:w="3060" w:type="dxa"/>
          </w:tcPr>
          <w:p w:rsidR="00DC4441" w:rsidRPr="006E0B8E" w:rsidRDefault="00DC4441" w:rsidP="00DC4441">
            <w:pPr>
              <w:ind w:left="31680" w:hangingChars="200" w:firstLine="31680"/>
              <w:rPr>
                <w:rFonts w:ascii="標楷體" w:eastAsia="標楷體" w:hAnsi="標楷體"/>
                <w:szCs w:val="24"/>
                <w:u w:val="single"/>
              </w:rPr>
            </w:pPr>
            <w:r w:rsidRPr="006E0B8E">
              <w:rPr>
                <w:rFonts w:ascii="標楷體" w:eastAsia="標楷體" w:hAnsi="標楷體" w:hint="eastAsia"/>
                <w:szCs w:val="24"/>
                <w:u w:val="single"/>
              </w:rPr>
              <w:t>十、臨時人員具下列情事之一，並經查屬實者，應辦理專案考核：</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一</w:t>
            </w:r>
            <w:r w:rsidRPr="00B95990">
              <w:rPr>
                <w:rFonts w:ascii="標楷體" w:eastAsia="標楷體" w:hAnsi="標楷體"/>
                <w:szCs w:val="24"/>
              </w:rPr>
              <w:t>)</w:t>
            </w:r>
            <w:r w:rsidRPr="00B95990">
              <w:rPr>
                <w:rFonts w:ascii="標楷體" w:eastAsia="標楷體" w:hAnsi="標楷體" w:hint="eastAsia"/>
                <w:szCs w:val="24"/>
              </w:rPr>
              <w:t>於訂立勞動契約時，為虛偽意思表示，使本府誤信而有受損害之虞者。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二</w:t>
            </w:r>
            <w:r w:rsidRPr="00B95990">
              <w:rPr>
                <w:rFonts w:ascii="標楷體" w:eastAsia="標楷體" w:hAnsi="標楷體"/>
                <w:szCs w:val="24"/>
              </w:rPr>
              <w:t>)</w:t>
            </w:r>
            <w:r w:rsidRPr="00B95990">
              <w:rPr>
                <w:rFonts w:ascii="標楷體" w:eastAsia="標楷體" w:hAnsi="標楷體" w:hint="eastAsia"/>
                <w:szCs w:val="24"/>
              </w:rPr>
              <w:t>對於本府首長、各級主管或其家屬、其他同仁為恐嚇、強暴脅迫或重大侮辱者。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三</w:t>
            </w:r>
            <w:r w:rsidRPr="00B95990">
              <w:rPr>
                <w:rFonts w:ascii="標楷體" w:eastAsia="標楷體" w:hAnsi="標楷體"/>
                <w:szCs w:val="24"/>
              </w:rPr>
              <w:t>)</w:t>
            </w:r>
            <w:r w:rsidRPr="00B95990">
              <w:rPr>
                <w:rFonts w:ascii="標楷體" w:eastAsia="標楷體" w:hAnsi="標楷體" w:hint="eastAsia"/>
                <w:szCs w:val="24"/>
              </w:rPr>
              <w:t>受有期徒刑以上刑之宣告確定，而未諭知緩刑或未准易科罰金者。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四</w:t>
            </w:r>
            <w:r w:rsidRPr="00B95990">
              <w:rPr>
                <w:rFonts w:ascii="標楷體" w:eastAsia="標楷體" w:hAnsi="標楷體"/>
                <w:szCs w:val="24"/>
              </w:rPr>
              <w:t>)</w:t>
            </w:r>
            <w:r w:rsidRPr="00B95990">
              <w:rPr>
                <w:rFonts w:ascii="標楷體" w:eastAsia="標楷體" w:hAnsi="標楷體" w:hint="eastAsia"/>
                <w:szCs w:val="24"/>
              </w:rPr>
              <w:t>違反勞動契約或工作規則情節重大者。</w:t>
            </w:r>
          </w:p>
          <w:p w:rsidR="00DC4441" w:rsidRPr="00B95990" w:rsidRDefault="00DC4441" w:rsidP="00DC4441">
            <w:pPr>
              <w:ind w:left="31680" w:hangingChars="200" w:firstLine="31680"/>
              <w:rPr>
                <w:rFonts w:ascii="標楷體" w:eastAsia="標楷體" w:hAnsi="標楷體"/>
                <w:szCs w:val="24"/>
              </w:rPr>
            </w:pPr>
            <w:r w:rsidRPr="00B95990">
              <w:rPr>
                <w:rFonts w:ascii="標楷體" w:eastAsia="標楷體" w:hAnsi="標楷體"/>
                <w:szCs w:val="24"/>
              </w:rPr>
              <w:t>(</w:t>
            </w:r>
            <w:r w:rsidRPr="00B95990">
              <w:rPr>
                <w:rFonts w:ascii="標楷體" w:eastAsia="標楷體" w:hAnsi="標楷體" w:hint="eastAsia"/>
                <w:szCs w:val="24"/>
              </w:rPr>
              <w:t>五</w:t>
            </w:r>
            <w:r w:rsidRPr="00B95990">
              <w:rPr>
                <w:rFonts w:ascii="標楷體" w:eastAsia="標楷體" w:hAnsi="標楷體"/>
                <w:szCs w:val="24"/>
              </w:rPr>
              <w:t>)</w:t>
            </w:r>
            <w:r w:rsidRPr="00B95990">
              <w:rPr>
                <w:rFonts w:ascii="標楷體" w:eastAsia="標楷體" w:hAnsi="標楷體" w:hint="eastAsia"/>
                <w:szCs w:val="24"/>
              </w:rPr>
              <w:t>故意損壞機關所有物品，或故意洩漏機關機密，致機關受有損害者。</w:t>
            </w:r>
          </w:p>
          <w:p w:rsidR="00DC4441" w:rsidRPr="00091D26" w:rsidRDefault="00DC4441" w:rsidP="00DC4441">
            <w:pPr>
              <w:ind w:left="31680" w:hangingChars="200" w:firstLine="31680"/>
              <w:rPr>
                <w:szCs w:val="24"/>
              </w:rPr>
            </w:pPr>
            <w:r w:rsidRPr="00B95990">
              <w:rPr>
                <w:rFonts w:ascii="標楷體" w:eastAsia="標楷體" w:hAnsi="標楷體"/>
                <w:szCs w:val="24"/>
              </w:rPr>
              <w:t>(</w:t>
            </w:r>
            <w:r w:rsidRPr="00B95990">
              <w:rPr>
                <w:rFonts w:ascii="標楷體" w:eastAsia="標楷體" w:hAnsi="標楷體" w:hint="eastAsia"/>
                <w:szCs w:val="24"/>
              </w:rPr>
              <w:t>六</w:t>
            </w:r>
            <w:r w:rsidRPr="00B95990">
              <w:rPr>
                <w:rFonts w:ascii="標楷體" w:eastAsia="標楷體" w:hAnsi="標楷體"/>
                <w:szCs w:val="24"/>
              </w:rPr>
              <w:t>)</w:t>
            </w:r>
            <w:r w:rsidRPr="00B95990">
              <w:rPr>
                <w:rFonts w:ascii="標楷體" w:eastAsia="標楷體" w:hAnsi="標楷體" w:hint="eastAsia"/>
                <w:szCs w:val="24"/>
              </w:rPr>
              <w:t>無正當理由繼續曠職三日，或一個月內曠職累計達六日者。</w:t>
            </w:r>
          </w:p>
        </w:tc>
        <w:tc>
          <w:tcPr>
            <w:tcW w:w="2160" w:type="dxa"/>
          </w:tcPr>
          <w:p w:rsidR="00DC4441" w:rsidRPr="006E0B8E" w:rsidRDefault="00DC4441" w:rsidP="00524FC5">
            <w:pPr>
              <w:adjustRightInd w:val="0"/>
              <w:jc w:val="both"/>
              <w:textAlignment w:val="baseline"/>
              <w:rPr>
                <w:rFonts w:ascii="標楷體" w:eastAsia="標楷體" w:hAnsi="標楷體"/>
                <w:szCs w:val="24"/>
              </w:rPr>
            </w:pPr>
            <w:r>
              <w:rPr>
                <w:rFonts w:ascii="標楷體" w:eastAsia="標楷體" w:hAnsi="標楷體" w:hint="eastAsia"/>
                <w:shd w:val="clear" w:color="auto" w:fill="FFFFFF"/>
              </w:rPr>
              <w:t>酌修第一項主文文字並依勞動基準法第十二條之規定終止勞動契約，爰</w:t>
            </w:r>
            <w:r>
              <w:rPr>
                <w:rStyle w:val="EndnoteTextChar1"/>
                <w:rFonts w:ascii="標楷體" w:eastAsia="標楷體" w:hAnsi="標楷體" w:hint="eastAsia"/>
                <w:sz w:val="24"/>
                <w:szCs w:val="24"/>
              </w:rPr>
              <w:t>考核</w:t>
            </w:r>
            <w:r w:rsidRPr="00873535">
              <w:rPr>
                <w:rStyle w:val="EndnoteTextChar1"/>
                <w:rFonts w:ascii="標楷體" w:eastAsia="標楷體" w:hAnsi="標楷體" w:hint="eastAsia"/>
                <w:sz w:val="24"/>
                <w:szCs w:val="24"/>
              </w:rPr>
              <w:t>等次</w:t>
            </w:r>
            <w:r>
              <w:rPr>
                <w:rStyle w:val="EndnoteTextChar1"/>
                <w:rFonts w:ascii="標楷體" w:eastAsia="標楷體" w:hAnsi="標楷體" w:hint="eastAsia"/>
                <w:sz w:val="24"/>
                <w:szCs w:val="24"/>
              </w:rPr>
              <w:t>應考列丁等。</w:t>
            </w:r>
            <w:r w:rsidRPr="00296970">
              <w:rPr>
                <w:rStyle w:val="EndnoteTextChar1"/>
                <w:rFonts w:ascii="標楷體" w:eastAsia="標楷體" w:hAnsi="標楷體" w:hint="eastAsia"/>
                <w:sz w:val="24"/>
                <w:szCs w:val="24"/>
              </w:rPr>
              <w:t>並新增第四款</w:t>
            </w:r>
            <w:r w:rsidRPr="00296970">
              <w:rPr>
                <w:rFonts w:ascii="標楷體" w:eastAsia="標楷體" w:hAnsi="標楷體" w:hint="eastAsia"/>
                <w:szCs w:val="24"/>
              </w:rPr>
              <w:t>經功過相抵，累計達兩大過處分或一次記兩大過處分者</w:t>
            </w:r>
            <w:r>
              <w:rPr>
                <w:rFonts w:ascii="標楷體" w:eastAsia="標楷體" w:hAnsi="標楷體" w:hint="eastAsia"/>
                <w:szCs w:val="24"/>
              </w:rPr>
              <w:t>，應辦理專案考績考列丁等</w:t>
            </w:r>
            <w:r w:rsidRPr="00296970">
              <w:rPr>
                <w:rFonts w:ascii="標楷體" w:eastAsia="標楷體" w:hAnsi="標楷體" w:hint="eastAsia"/>
                <w:szCs w:val="24"/>
              </w:rPr>
              <w:t>。</w:t>
            </w:r>
          </w:p>
        </w:tc>
      </w:tr>
      <w:tr w:rsidR="00DC4441" w:rsidRPr="00091D26" w:rsidTr="00B63D5D">
        <w:trPr>
          <w:trHeight w:val="1770"/>
        </w:trPr>
        <w:tc>
          <w:tcPr>
            <w:tcW w:w="3060" w:type="dxa"/>
          </w:tcPr>
          <w:p w:rsidR="00DC4441" w:rsidRPr="00B95990" w:rsidRDefault="00DC4441" w:rsidP="00DC4441">
            <w:pPr>
              <w:ind w:left="31680" w:hangingChars="300" w:firstLine="31680"/>
              <w:rPr>
                <w:rFonts w:ascii="標楷體" w:eastAsia="標楷體" w:hAnsi="標楷體"/>
                <w:color w:val="FF0000"/>
                <w:szCs w:val="24"/>
                <w:u w:val="single"/>
              </w:rPr>
            </w:pPr>
            <w:r w:rsidRPr="00B95990">
              <w:rPr>
                <w:rFonts w:ascii="標楷體" w:eastAsia="標楷體" w:hAnsi="標楷體" w:hint="eastAsia"/>
                <w:color w:val="FF0000"/>
                <w:szCs w:val="24"/>
                <w:u w:val="single"/>
              </w:rPr>
              <w:t>十二、</w:t>
            </w:r>
            <w:r>
              <w:rPr>
                <w:rFonts w:ascii="標楷體" w:eastAsia="標楷體" w:hAnsi="標楷體" w:hint="eastAsia"/>
                <w:color w:val="FF0000"/>
                <w:szCs w:val="24"/>
                <w:u w:val="single"/>
              </w:rPr>
              <w:t>運用中央款進用之臨時人員，須</w:t>
            </w:r>
            <w:r w:rsidRPr="009B78EE">
              <w:rPr>
                <w:rFonts w:ascii="標楷體" w:eastAsia="標楷體" w:hAnsi="標楷體" w:hint="eastAsia"/>
                <w:color w:val="FF0000"/>
                <w:szCs w:val="24"/>
                <w:u w:val="single"/>
              </w:rPr>
              <w:t>依其計</w:t>
            </w:r>
            <w:r w:rsidRPr="00317CAF">
              <w:rPr>
                <w:rFonts w:ascii="標楷體" w:eastAsia="標楷體" w:hAnsi="標楷體" w:hint="eastAsia"/>
                <w:color w:val="FF0000"/>
                <w:szCs w:val="24"/>
                <w:u w:val="single"/>
              </w:rPr>
              <w:t>畫</w:t>
            </w:r>
            <w:r w:rsidRPr="009B78EE">
              <w:rPr>
                <w:rFonts w:ascii="標楷體" w:eastAsia="標楷體" w:hAnsi="標楷體" w:hint="eastAsia"/>
                <w:color w:val="FF0000"/>
                <w:szCs w:val="24"/>
                <w:u w:val="single"/>
              </w:rPr>
              <w:t>訂定之考核規定辦理者，應報</w:t>
            </w:r>
            <w:r w:rsidRPr="00524FC5">
              <w:rPr>
                <w:rFonts w:ascii="標楷體" w:eastAsia="標楷體" w:hAnsi="標楷體" w:hint="eastAsia"/>
                <w:color w:val="FF0000"/>
                <w:szCs w:val="24"/>
                <w:u w:val="single"/>
              </w:rPr>
              <w:t>府備查。</w:t>
            </w:r>
          </w:p>
        </w:tc>
        <w:tc>
          <w:tcPr>
            <w:tcW w:w="3060" w:type="dxa"/>
          </w:tcPr>
          <w:p w:rsidR="00DC4441" w:rsidRPr="00091D26" w:rsidRDefault="00DC4441" w:rsidP="00DC4441">
            <w:pPr>
              <w:ind w:left="31680" w:hangingChars="200" w:firstLine="31680"/>
              <w:rPr>
                <w:rFonts w:ascii="標楷體" w:eastAsia="標楷體" w:hAnsi="標楷體"/>
                <w:szCs w:val="24"/>
              </w:rPr>
            </w:pPr>
          </w:p>
        </w:tc>
        <w:tc>
          <w:tcPr>
            <w:tcW w:w="2160" w:type="dxa"/>
          </w:tcPr>
          <w:p w:rsidR="00DC4441" w:rsidRPr="006E0A8D" w:rsidRDefault="00DC4441" w:rsidP="00283034">
            <w:pPr>
              <w:rPr>
                <w:rFonts w:ascii="標楷體" w:eastAsia="標楷體" w:hAnsi="標楷體"/>
                <w:shd w:val="clear" w:color="auto" w:fill="FFFFFF"/>
              </w:rPr>
            </w:pPr>
            <w:r>
              <w:rPr>
                <w:rFonts w:ascii="標楷體" w:eastAsia="標楷體" w:hAnsi="標楷體" w:hint="eastAsia"/>
                <w:shd w:val="clear" w:color="auto" w:fill="FFFFFF"/>
              </w:rPr>
              <w:t>本點新增。臨時人員如係運用中央款進用者，如另訂考核規定，應報府備查。</w:t>
            </w:r>
          </w:p>
        </w:tc>
      </w:tr>
      <w:tr w:rsidR="00DC4441" w:rsidRPr="00091D26" w:rsidTr="00A76F3E">
        <w:trPr>
          <w:trHeight w:val="375"/>
        </w:trPr>
        <w:tc>
          <w:tcPr>
            <w:tcW w:w="3060" w:type="dxa"/>
          </w:tcPr>
          <w:p w:rsidR="00DC4441" w:rsidRPr="00B63D5D" w:rsidRDefault="00DC4441" w:rsidP="00DC4441">
            <w:pPr>
              <w:ind w:left="31680" w:hangingChars="300" w:firstLine="31680"/>
              <w:rPr>
                <w:rFonts w:ascii="標楷體" w:eastAsia="標楷體" w:hAnsi="標楷體"/>
                <w:color w:val="FF0000"/>
                <w:szCs w:val="24"/>
              </w:rPr>
            </w:pPr>
            <w:r>
              <w:rPr>
                <w:rFonts w:ascii="標楷體" w:eastAsia="標楷體" w:hAnsi="標楷體" w:hint="eastAsia"/>
                <w:color w:val="FF0000"/>
                <w:szCs w:val="24"/>
              </w:rPr>
              <w:t>十三、</w:t>
            </w:r>
            <w:r w:rsidRPr="00B63D5D">
              <w:rPr>
                <w:rFonts w:ascii="標楷體" w:eastAsia="標楷體" w:hAnsi="標楷體" w:hint="eastAsia"/>
                <w:color w:val="FF0000"/>
                <w:szCs w:val="24"/>
                <w:u w:val="single"/>
              </w:rPr>
              <w:t>臨時人員不服考核結果，得依本府勞工工作規則或勞動基準法及勞資爭議處理相關規定辦理。</w:t>
            </w:r>
          </w:p>
        </w:tc>
        <w:tc>
          <w:tcPr>
            <w:tcW w:w="3060" w:type="dxa"/>
          </w:tcPr>
          <w:p w:rsidR="00DC4441" w:rsidRPr="00091D26" w:rsidRDefault="00DC4441" w:rsidP="00DC4441">
            <w:pPr>
              <w:ind w:left="31680" w:hangingChars="200" w:firstLine="31680"/>
              <w:rPr>
                <w:rFonts w:ascii="標楷體" w:eastAsia="標楷體" w:hAnsi="標楷體"/>
                <w:szCs w:val="24"/>
              </w:rPr>
            </w:pPr>
          </w:p>
        </w:tc>
        <w:tc>
          <w:tcPr>
            <w:tcW w:w="2160" w:type="dxa"/>
          </w:tcPr>
          <w:p w:rsidR="00DC4441" w:rsidRDefault="00DC4441" w:rsidP="00283034">
            <w:pPr>
              <w:rPr>
                <w:rFonts w:ascii="標楷體" w:eastAsia="標楷體" w:hAnsi="標楷體"/>
                <w:shd w:val="clear" w:color="auto" w:fill="FFFFFF"/>
              </w:rPr>
            </w:pPr>
            <w:r>
              <w:rPr>
                <w:rFonts w:ascii="標楷體" w:eastAsia="標楷體" w:hAnsi="標楷體" w:hint="eastAsia"/>
                <w:shd w:val="clear" w:color="auto" w:fill="FFFFFF"/>
              </w:rPr>
              <w:t>本點新增。</w:t>
            </w:r>
          </w:p>
        </w:tc>
      </w:tr>
    </w:tbl>
    <w:p w:rsidR="00DC4441" w:rsidRPr="00283034" w:rsidRDefault="00DC4441" w:rsidP="00283034">
      <w:pPr>
        <w:rPr>
          <w:rFonts w:ascii="標楷體" w:eastAsia="標楷體" w:hAnsi="標楷體"/>
          <w:sz w:val="20"/>
          <w:szCs w:val="20"/>
        </w:rPr>
      </w:pPr>
    </w:p>
    <w:sectPr w:rsidR="00DC4441" w:rsidRPr="00283034" w:rsidSect="006C34A7">
      <w:footerReference w:type="default" r:id="rId7"/>
      <w:pgSz w:w="11906" w:h="16838"/>
      <w:pgMar w:top="1135"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441" w:rsidRDefault="00DC4441" w:rsidP="005212ED">
      <w:r>
        <w:separator/>
      </w:r>
    </w:p>
  </w:endnote>
  <w:endnote w:type="continuationSeparator" w:id="0">
    <w:p w:rsidR="00DC4441" w:rsidRDefault="00DC4441" w:rsidP="00521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文鼎中仿">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441" w:rsidRDefault="00DC4441">
    <w:pPr>
      <w:pStyle w:val="Footer"/>
      <w:jc w:val="center"/>
    </w:pPr>
    <w:fldSimple w:instr="PAGE   \* MERGEFORMAT">
      <w:r w:rsidRPr="007E3C31">
        <w:rPr>
          <w:noProof/>
          <w:lang w:val="zh-TW"/>
        </w:rPr>
        <w:t>15</w:t>
      </w:r>
    </w:fldSimple>
  </w:p>
  <w:p w:rsidR="00DC4441" w:rsidRDefault="00DC44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441" w:rsidRDefault="00DC4441" w:rsidP="005212ED">
      <w:r>
        <w:separator/>
      </w:r>
    </w:p>
  </w:footnote>
  <w:footnote w:type="continuationSeparator" w:id="0">
    <w:p w:rsidR="00DC4441" w:rsidRDefault="00DC4441" w:rsidP="00521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B848C82"/>
    <w:lvl w:ilvl="0">
      <w:start w:val="1"/>
      <w:numFmt w:val="decimal"/>
      <w:lvlText w:val="%1."/>
      <w:lvlJc w:val="left"/>
      <w:pPr>
        <w:tabs>
          <w:tab w:val="num" w:pos="2281"/>
        </w:tabs>
        <w:ind w:left="2281" w:hanging="360"/>
      </w:pPr>
      <w:rPr>
        <w:rFonts w:cs="Times New Roman"/>
      </w:rPr>
    </w:lvl>
  </w:abstractNum>
  <w:abstractNum w:abstractNumId="1">
    <w:nsid w:val="FFFFFF7D"/>
    <w:multiLevelType w:val="singleLevel"/>
    <w:tmpl w:val="FA66A752"/>
    <w:lvl w:ilvl="0">
      <w:start w:val="1"/>
      <w:numFmt w:val="decimal"/>
      <w:lvlText w:val="%1."/>
      <w:lvlJc w:val="left"/>
      <w:pPr>
        <w:tabs>
          <w:tab w:val="num" w:pos="1801"/>
        </w:tabs>
        <w:ind w:left="1801" w:hanging="360"/>
      </w:pPr>
      <w:rPr>
        <w:rFonts w:cs="Times New Roman"/>
      </w:rPr>
    </w:lvl>
  </w:abstractNum>
  <w:abstractNum w:abstractNumId="2">
    <w:nsid w:val="FFFFFF7E"/>
    <w:multiLevelType w:val="singleLevel"/>
    <w:tmpl w:val="8E864628"/>
    <w:lvl w:ilvl="0">
      <w:start w:val="1"/>
      <w:numFmt w:val="decimal"/>
      <w:lvlText w:val="%1."/>
      <w:lvlJc w:val="left"/>
      <w:pPr>
        <w:tabs>
          <w:tab w:val="num" w:pos="1321"/>
        </w:tabs>
        <w:ind w:left="1321" w:hanging="360"/>
      </w:pPr>
      <w:rPr>
        <w:rFonts w:cs="Times New Roman"/>
      </w:rPr>
    </w:lvl>
  </w:abstractNum>
  <w:abstractNum w:abstractNumId="3">
    <w:nsid w:val="FFFFFF7F"/>
    <w:multiLevelType w:val="singleLevel"/>
    <w:tmpl w:val="AA3436AA"/>
    <w:lvl w:ilvl="0">
      <w:start w:val="1"/>
      <w:numFmt w:val="decimal"/>
      <w:lvlText w:val="%1."/>
      <w:lvlJc w:val="left"/>
      <w:pPr>
        <w:tabs>
          <w:tab w:val="num" w:pos="841"/>
        </w:tabs>
        <w:ind w:left="841" w:hanging="360"/>
      </w:pPr>
      <w:rPr>
        <w:rFonts w:cs="Times New Roman"/>
      </w:rPr>
    </w:lvl>
  </w:abstractNum>
  <w:abstractNum w:abstractNumId="4">
    <w:nsid w:val="FFFFFF80"/>
    <w:multiLevelType w:val="singleLevel"/>
    <w:tmpl w:val="C6AADE6E"/>
    <w:lvl w:ilvl="0">
      <w:start w:val="1"/>
      <w:numFmt w:val="bullet"/>
      <w:lvlText w:val=""/>
      <w:lvlJc w:val="left"/>
      <w:pPr>
        <w:tabs>
          <w:tab w:val="num" w:pos="2281"/>
        </w:tabs>
        <w:ind w:left="2281" w:hanging="360"/>
      </w:pPr>
      <w:rPr>
        <w:rFonts w:ascii="Wingdings" w:hAnsi="Wingdings" w:hint="default"/>
      </w:rPr>
    </w:lvl>
  </w:abstractNum>
  <w:abstractNum w:abstractNumId="5">
    <w:nsid w:val="FFFFFF81"/>
    <w:multiLevelType w:val="singleLevel"/>
    <w:tmpl w:val="0020166E"/>
    <w:lvl w:ilvl="0">
      <w:start w:val="1"/>
      <w:numFmt w:val="bullet"/>
      <w:lvlText w:val=""/>
      <w:lvlJc w:val="left"/>
      <w:pPr>
        <w:tabs>
          <w:tab w:val="num" w:pos="1801"/>
        </w:tabs>
        <w:ind w:left="1801" w:hanging="360"/>
      </w:pPr>
      <w:rPr>
        <w:rFonts w:ascii="Wingdings" w:hAnsi="Wingdings" w:hint="default"/>
      </w:rPr>
    </w:lvl>
  </w:abstractNum>
  <w:abstractNum w:abstractNumId="6">
    <w:nsid w:val="FFFFFF82"/>
    <w:multiLevelType w:val="singleLevel"/>
    <w:tmpl w:val="557E1C46"/>
    <w:lvl w:ilvl="0">
      <w:start w:val="1"/>
      <w:numFmt w:val="bullet"/>
      <w:lvlText w:val=""/>
      <w:lvlJc w:val="left"/>
      <w:pPr>
        <w:tabs>
          <w:tab w:val="num" w:pos="1321"/>
        </w:tabs>
        <w:ind w:left="1321" w:hanging="360"/>
      </w:pPr>
      <w:rPr>
        <w:rFonts w:ascii="Wingdings" w:hAnsi="Wingdings" w:hint="default"/>
      </w:rPr>
    </w:lvl>
  </w:abstractNum>
  <w:abstractNum w:abstractNumId="7">
    <w:nsid w:val="FFFFFF83"/>
    <w:multiLevelType w:val="singleLevel"/>
    <w:tmpl w:val="12023074"/>
    <w:lvl w:ilvl="0">
      <w:start w:val="1"/>
      <w:numFmt w:val="bullet"/>
      <w:lvlText w:val=""/>
      <w:lvlJc w:val="left"/>
      <w:pPr>
        <w:tabs>
          <w:tab w:val="num" w:pos="841"/>
        </w:tabs>
        <w:ind w:left="841" w:hanging="360"/>
      </w:pPr>
      <w:rPr>
        <w:rFonts w:ascii="Wingdings" w:hAnsi="Wingdings" w:hint="default"/>
      </w:rPr>
    </w:lvl>
  </w:abstractNum>
  <w:abstractNum w:abstractNumId="8">
    <w:nsid w:val="FFFFFF88"/>
    <w:multiLevelType w:val="singleLevel"/>
    <w:tmpl w:val="8780CC14"/>
    <w:lvl w:ilvl="0">
      <w:start w:val="1"/>
      <w:numFmt w:val="decimal"/>
      <w:lvlText w:val="%1."/>
      <w:lvlJc w:val="left"/>
      <w:pPr>
        <w:tabs>
          <w:tab w:val="num" w:pos="361"/>
        </w:tabs>
        <w:ind w:left="361" w:hanging="360"/>
      </w:pPr>
      <w:rPr>
        <w:rFonts w:cs="Times New Roman"/>
      </w:rPr>
    </w:lvl>
  </w:abstractNum>
  <w:abstractNum w:abstractNumId="9">
    <w:nsid w:val="FFFFFF89"/>
    <w:multiLevelType w:val="singleLevel"/>
    <w:tmpl w:val="FF643FE8"/>
    <w:lvl w:ilvl="0">
      <w:start w:val="1"/>
      <w:numFmt w:val="bullet"/>
      <w:lvlText w:val=""/>
      <w:lvlJc w:val="left"/>
      <w:pPr>
        <w:tabs>
          <w:tab w:val="num" w:pos="361"/>
        </w:tabs>
        <w:ind w:left="361" w:hanging="360"/>
      </w:pPr>
      <w:rPr>
        <w:rFonts w:ascii="Wingdings" w:hAnsi="Wingdings" w:hint="default"/>
      </w:rPr>
    </w:lvl>
  </w:abstractNum>
  <w:abstractNum w:abstractNumId="10">
    <w:nsid w:val="08B82962"/>
    <w:multiLevelType w:val="hybridMultilevel"/>
    <w:tmpl w:val="6D98C7E2"/>
    <w:lvl w:ilvl="0" w:tplc="B2D8BC8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139F6447"/>
    <w:multiLevelType w:val="hybridMultilevel"/>
    <w:tmpl w:val="7FB25562"/>
    <w:lvl w:ilvl="0" w:tplc="0FBE4424">
      <w:start w:val="5"/>
      <w:numFmt w:val="taiwaneseCountingThousand"/>
      <w:lvlText w:val="%1、"/>
      <w:lvlJc w:val="left"/>
      <w:pPr>
        <w:tabs>
          <w:tab w:val="num" w:pos="720"/>
        </w:tabs>
        <w:ind w:left="720" w:hanging="720"/>
      </w:pPr>
      <w:rPr>
        <w:rFonts w:cs="Calibri"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19E820FF"/>
    <w:multiLevelType w:val="hybridMultilevel"/>
    <w:tmpl w:val="F50A17E2"/>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14E299D"/>
    <w:multiLevelType w:val="hybridMultilevel"/>
    <w:tmpl w:val="EE9A412C"/>
    <w:lvl w:ilvl="0" w:tplc="496652C0">
      <w:start w:val="1"/>
      <w:numFmt w:val="taiwaneseCountingThousand"/>
      <w:lvlText w:val="%1、"/>
      <w:lvlJc w:val="left"/>
      <w:pPr>
        <w:ind w:left="420" w:hanging="4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6DC44E7F"/>
    <w:multiLevelType w:val="hybridMultilevel"/>
    <w:tmpl w:val="F50A17E2"/>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0"/>
  </w:num>
  <w:num w:numId="2">
    <w:abstractNumId w:val="13"/>
  </w:num>
  <w:num w:numId="3">
    <w:abstractNumId w:val="12"/>
  </w:num>
  <w:num w:numId="4">
    <w:abstractNumId w:val="14"/>
  </w:num>
  <w:num w:numId="5">
    <w:abstractNumId w:val="11"/>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00C2"/>
    <w:rsid w:val="00000ED8"/>
    <w:rsid w:val="00005ECE"/>
    <w:rsid w:val="00007421"/>
    <w:rsid w:val="00014B63"/>
    <w:rsid w:val="000230B5"/>
    <w:rsid w:val="000514F5"/>
    <w:rsid w:val="00054936"/>
    <w:rsid w:val="00056D5B"/>
    <w:rsid w:val="00060B25"/>
    <w:rsid w:val="00075430"/>
    <w:rsid w:val="00083377"/>
    <w:rsid w:val="00087383"/>
    <w:rsid w:val="00091D26"/>
    <w:rsid w:val="00093FA9"/>
    <w:rsid w:val="00096B42"/>
    <w:rsid w:val="0009765C"/>
    <w:rsid w:val="000A57A0"/>
    <w:rsid w:val="000A638D"/>
    <w:rsid w:val="000A6A37"/>
    <w:rsid w:val="000B56BB"/>
    <w:rsid w:val="000B5E4B"/>
    <w:rsid w:val="000B76EC"/>
    <w:rsid w:val="000C25C5"/>
    <w:rsid w:val="000C6E9C"/>
    <w:rsid w:val="000C6FAA"/>
    <w:rsid w:val="000D3E5D"/>
    <w:rsid w:val="000E31A6"/>
    <w:rsid w:val="000E679E"/>
    <w:rsid w:val="000F36AC"/>
    <w:rsid w:val="000F7847"/>
    <w:rsid w:val="00115F0A"/>
    <w:rsid w:val="00120390"/>
    <w:rsid w:val="00123EC5"/>
    <w:rsid w:val="0012621D"/>
    <w:rsid w:val="001303DE"/>
    <w:rsid w:val="00133150"/>
    <w:rsid w:val="00133D47"/>
    <w:rsid w:val="00134E89"/>
    <w:rsid w:val="00137E2E"/>
    <w:rsid w:val="001527DE"/>
    <w:rsid w:val="00157F82"/>
    <w:rsid w:val="00170CE3"/>
    <w:rsid w:val="00183FD4"/>
    <w:rsid w:val="00192053"/>
    <w:rsid w:val="0019399F"/>
    <w:rsid w:val="001B0733"/>
    <w:rsid w:val="001B32AB"/>
    <w:rsid w:val="001B4AB4"/>
    <w:rsid w:val="001B517F"/>
    <w:rsid w:val="001C3C7C"/>
    <w:rsid w:val="001C7132"/>
    <w:rsid w:val="001D1AAD"/>
    <w:rsid w:val="001E4772"/>
    <w:rsid w:val="001E532D"/>
    <w:rsid w:val="001F1087"/>
    <w:rsid w:val="00200A4F"/>
    <w:rsid w:val="00232834"/>
    <w:rsid w:val="00242052"/>
    <w:rsid w:val="00242783"/>
    <w:rsid w:val="00265FC2"/>
    <w:rsid w:val="00271AA4"/>
    <w:rsid w:val="00283034"/>
    <w:rsid w:val="00285C00"/>
    <w:rsid w:val="00296970"/>
    <w:rsid w:val="00296D41"/>
    <w:rsid w:val="002D2CEB"/>
    <w:rsid w:val="002D379B"/>
    <w:rsid w:val="002E6E4A"/>
    <w:rsid w:val="002F5BA9"/>
    <w:rsid w:val="002F66F4"/>
    <w:rsid w:val="003074FD"/>
    <w:rsid w:val="00307C55"/>
    <w:rsid w:val="00317CAF"/>
    <w:rsid w:val="0032792A"/>
    <w:rsid w:val="00334080"/>
    <w:rsid w:val="00337A7B"/>
    <w:rsid w:val="00350E61"/>
    <w:rsid w:val="003637DD"/>
    <w:rsid w:val="00365FE8"/>
    <w:rsid w:val="00367040"/>
    <w:rsid w:val="00376B39"/>
    <w:rsid w:val="00381A52"/>
    <w:rsid w:val="003828FD"/>
    <w:rsid w:val="003A33B2"/>
    <w:rsid w:val="003B71A5"/>
    <w:rsid w:val="003B776B"/>
    <w:rsid w:val="003D2ADB"/>
    <w:rsid w:val="003D5A1A"/>
    <w:rsid w:val="003D74C5"/>
    <w:rsid w:val="003E0DDB"/>
    <w:rsid w:val="003E5BD3"/>
    <w:rsid w:val="003F6C71"/>
    <w:rsid w:val="00410454"/>
    <w:rsid w:val="00412569"/>
    <w:rsid w:val="0042494B"/>
    <w:rsid w:val="004559C3"/>
    <w:rsid w:val="00470C0E"/>
    <w:rsid w:val="00475369"/>
    <w:rsid w:val="00487528"/>
    <w:rsid w:val="004A1789"/>
    <w:rsid w:val="004A54C7"/>
    <w:rsid w:val="004D058E"/>
    <w:rsid w:val="004D7511"/>
    <w:rsid w:val="004E2B30"/>
    <w:rsid w:val="004E3717"/>
    <w:rsid w:val="00513C6C"/>
    <w:rsid w:val="005209BD"/>
    <w:rsid w:val="005212ED"/>
    <w:rsid w:val="005238A5"/>
    <w:rsid w:val="00524FC5"/>
    <w:rsid w:val="00526BF5"/>
    <w:rsid w:val="00532965"/>
    <w:rsid w:val="00532F24"/>
    <w:rsid w:val="00544C8D"/>
    <w:rsid w:val="00554CD2"/>
    <w:rsid w:val="00575EA5"/>
    <w:rsid w:val="00584D7A"/>
    <w:rsid w:val="00585E3D"/>
    <w:rsid w:val="005B1580"/>
    <w:rsid w:val="005C1526"/>
    <w:rsid w:val="005C4CFF"/>
    <w:rsid w:val="005D05A8"/>
    <w:rsid w:val="005D4BB1"/>
    <w:rsid w:val="005D6265"/>
    <w:rsid w:val="005F0C39"/>
    <w:rsid w:val="005F57B1"/>
    <w:rsid w:val="005F7475"/>
    <w:rsid w:val="006100C2"/>
    <w:rsid w:val="0061375F"/>
    <w:rsid w:val="0061733A"/>
    <w:rsid w:val="00621366"/>
    <w:rsid w:val="0063364A"/>
    <w:rsid w:val="0063796A"/>
    <w:rsid w:val="0066169F"/>
    <w:rsid w:val="006725D7"/>
    <w:rsid w:val="006766AF"/>
    <w:rsid w:val="0068352A"/>
    <w:rsid w:val="00694F0C"/>
    <w:rsid w:val="006B1E9B"/>
    <w:rsid w:val="006B64AD"/>
    <w:rsid w:val="006C0697"/>
    <w:rsid w:val="006C34A7"/>
    <w:rsid w:val="006C3C3F"/>
    <w:rsid w:val="006C433B"/>
    <w:rsid w:val="006D40E6"/>
    <w:rsid w:val="006E0802"/>
    <w:rsid w:val="006E0A8D"/>
    <w:rsid w:val="006E0B8E"/>
    <w:rsid w:val="006E4243"/>
    <w:rsid w:val="006E6507"/>
    <w:rsid w:val="006F0138"/>
    <w:rsid w:val="00705084"/>
    <w:rsid w:val="0070744A"/>
    <w:rsid w:val="00710AA9"/>
    <w:rsid w:val="0071642F"/>
    <w:rsid w:val="00730B56"/>
    <w:rsid w:val="007436DE"/>
    <w:rsid w:val="00746EA7"/>
    <w:rsid w:val="00751E31"/>
    <w:rsid w:val="00763268"/>
    <w:rsid w:val="00764D7D"/>
    <w:rsid w:val="007817AF"/>
    <w:rsid w:val="00784569"/>
    <w:rsid w:val="007916ED"/>
    <w:rsid w:val="007A4682"/>
    <w:rsid w:val="007B33E6"/>
    <w:rsid w:val="007B73D2"/>
    <w:rsid w:val="007C1D95"/>
    <w:rsid w:val="007C6055"/>
    <w:rsid w:val="007D18A1"/>
    <w:rsid w:val="007D2849"/>
    <w:rsid w:val="007D4D8B"/>
    <w:rsid w:val="007E113A"/>
    <w:rsid w:val="007E35E9"/>
    <w:rsid w:val="007E3C31"/>
    <w:rsid w:val="007F0014"/>
    <w:rsid w:val="00800446"/>
    <w:rsid w:val="008349FB"/>
    <w:rsid w:val="0084299A"/>
    <w:rsid w:val="00865FB8"/>
    <w:rsid w:val="00871FE4"/>
    <w:rsid w:val="00873535"/>
    <w:rsid w:val="00880CD4"/>
    <w:rsid w:val="00881B21"/>
    <w:rsid w:val="0088528F"/>
    <w:rsid w:val="00885709"/>
    <w:rsid w:val="00886FFB"/>
    <w:rsid w:val="0089514C"/>
    <w:rsid w:val="008A50B2"/>
    <w:rsid w:val="008B4AA0"/>
    <w:rsid w:val="008B6509"/>
    <w:rsid w:val="008C3CFD"/>
    <w:rsid w:val="008C6BA6"/>
    <w:rsid w:val="008C7F7A"/>
    <w:rsid w:val="008D27AF"/>
    <w:rsid w:val="008D71AB"/>
    <w:rsid w:val="008E552A"/>
    <w:rsid w:val="008E5E06"/>
    <w:rsid w:val="008E7B44"/>
    <w:rsid w:val="008F6A6F"/>
    <w:rsid w:val="00912C35"/>
    <w:rsid w:val="00927E91"/>
    <w:rsid w:val="00930E5D"/>
    <w:rsid w:val="0093500C"/>
    <w:rsid w:val="00935EA9"/>
    <w:rsid w:val="00950AC7"/>
    <w:rsid w:val="00954A83"/>
    <w:rsid w:val="00975B1A"/>
    <w:rsid w:val="00976ADC"/>
    <w:rsid w:val="0098301C"/>
    <w:rsid w:val="00984B21"/>
    <w:rsid w:val="00991137"/>
    <w:rsid w:val="00991434"/>
    <w:rsid w:val="009A2A51"/>
    <w:rsid w:val="009A638E"/>
    <w:rsid w:val="009A6622"/>
    <w:rsid w:val="009B71B1"/>
    <w:rsid w:val="009B78EE"/>
    <w:rsid w:val="009C0224"/>
    <w:rsid w:val="009C328D"/>
    <w:rsid w:val="009D0034"/>
    <w:rsid w:val="009D2030"/>
    <w:rsid w:val="009D6DC2"/>
    <w:rsid w:val="009D7A3D"/>
    <w:rsid w:val="009E570C"/>
    <w:rsid w:val="009F05CA"/>
    <w:rsid w:val="009F3C16"/>
    <w:rsid w:val="009F4FC7"/>
    <w:rsid w:val="00A03DDB"/>
    <w:rsid w:val="00A05E5A"/>
    <w:rsid w:val="00A2009A"/>
    <w:rsid w:val="00A2705C"/>
    <w:rsid w:val="00A35A0E"/>
    <w:rsid w:val="00A46194"/>
    <w:rsid w:val="00A46575"/>
    <w:rsid w:val="00A47E7B"/>
    <w:rsid w:val="00A523A0"/>
    <w:rsid w:val="00A636DC"/>
    <w:rsid w:val="00A654D5"/>
    <w:rsid w:val="00A7257D"/>
    <w:rsid w:val="00A75139"/>
    <w:rsid w:val="00A76F3E"/>
    <w:rsid w:val="00A81373"/>
    <w:rsid w:val="00A861C8"/>
    <w:rsid w:val="00A870F5"/>
    <w:rsid w:val="00A9222C"/>
    <w:rsid w:val="00A94E30"/>
    <w:rsid w:val="00A96E57"/>
    <w:rsid w:val="00AB1C5F"/>
    <w:rsid w:val="00AB2AB8"/>
    <w:rsid w:val="00AB3262"/>
    <w:rsid w:val="00AB5827"/>
    <w:rsid w:val="00AC119A"/>
    <w:rsid w:val="00AC7E8F"/>
    <w:rsid w:val="00AD78E1"/>
    <w:rsid w:val="00AE2EE3"/>
    <w:rsid w:val="00AE3306"/>
    <w:rsid w:val="00AE6F5C"/>
    <w:rsid w:val="00B008A6"/>
    <w:rsid w:val="00B43E42"/>
    <w:rsid w:val="00B63D5D"/>
    <w:rsid w:val="00B75677"/>
    <w:rsid w:val="00B87BFF"/>
    <w:rsid w:val="00B95990"/>
    <w:rsid w:val="00BA235B"/>
    <w:rsid w:val="00BB6D8F"/>
    <w:rsid w:val="00BC01F6"/>
    <w:rsid w:val="00BC48C5"/>
    <w:rsid w:val="00BD1F08"/>
    <w:rsid w:val="00BE00E7"/>
    <w:rsid w:val="00BF12B3"/>
    <w:rsid w:val="00BF1512"/>
    <w:rsid w:val="00BF7CFA"/>
    <w:rsid w:val="00C038C8"/>
    <w:rsid w:val="00C11ABC"/>
    <w:rsid w:val="00C159F1"/>
    <w:rsid w:val="00C26CDC"/>
    <w:rsid w:val="00C302A1"/>
    <w:rsid w:val="00C32A7A"/>
    <w:rsid w:val="00C459AA"/>
    <w:rsid w:val="00C66CF5"/>
    <w:rsid w:val="00C82EBD"/>
    <w:rsid w:val="00C8452C"/>
    <w:rsid w:val="00C87BBB"/>
    <w:rsid w:val="00CB2358"/>
    <w:rsid w:val="00CC3D11"/>
    <w:rsid w:val="00CC54EF"/>
    <w:rsid w:val="00CD4D02"/>
    <w:rsid w:val="00CE49E5"/>
    <w:rsid w:val="00D0067B"/>
    <w:rsid w:val="00D03617"/>
    <w:rsid w:val="00D0556C"/>
    <w:rsid w:val="00D14773"/>
    <w:rsid w:val="00D17785"/>
    <w:rsid w:val="00D2639A"/>
    <w:rsid w:val="00D757FE"/>
    <w:rsid w:val="00D77A2C"/>
    <w:rsid w:val="00D93E37"/>
    <w:rsid w:val="00DA2C05"/>
    <w:rsid w:val="00DA5C01"/>
    <w:rsid w:val="00DA7CFF"/>
    <w:rsid w:val="00DB59FD"/>
    <w:rsid w:val="00DB6B72"/>
    <w:rsid w:val="00DB6F33"/>
    <w:rsid w:val="00DC09E0"/>
    <w:rsid w:val="00DC27DF"/>
    <w:rsid w:val="00DC4441"/>
    <w:rsid w:val="00DC6AE8"/>
    <w:rsid w:val="00DE0EA2"/>
    <w:rsid w:val="00E03BEC"/>
    <w:rsid w:val="00E05D8C"/>
    <w:rsid w:val="00E105DE"/>
    <w:rsid w:val="00E109B5"/>
    <w:rsid w:val="00E166FA"/>
    <w:rsid w:val="00E16B2F"/>
    <w:rsid w:val="00E215ED"/>
    <w:rsid w:val="00E243A4"/>
    <w:rsid w:val="00E25DD0"/>
    <w:rsid w:val="00E47893"/>
    <w:rsid w:val="00E64EB6"/>
    <w:rsid w:val="00E70ED0"/>
    <w:rsid w:val="00E721D9"/>
    <w:rsid w:val="00E95202"/>
    <w:rsid w:val="00E96E94"/>
    <w:rsid w:val="00EA25C3"/>
    <w:rsid w:val="00EB25D3"/>
    <w:rsid w:val="00EC0A6E"/>
    <w:rsid w:val="00EC5C7C"/>
    <w:rsid w:val="00ED04C6"/>
    <w:rsid w:val="00ED4AEF"/>
    <w:rsid w:val="00EF268B"/>
    <w:rsid w:val="00EF41A4"/>
    <w:rsid w:val="00F017AD"/>
    <w:rsid w:val="00F16D2D"/>
    <w:rsid w:val="00F2662D"/>
    <w:rsid w:val="00F34F81"/>
    <w:rsid w:val="00F37B6B"/>
    <w:rsid w:val="00F401E9"/>
    <w:rsid w:val="00F4701F"/>
    <w:rsid w:val="00F6520B"/>
    <w:rsid w:val="00F654CD"/>
    <w:rsid w:val="00F71032"/>
    <w:rsid w:val="00F73A80"/>
    <w:rsid w:val="00F85581"/>
    <w:rsid w:val="00FA2B93"/>
    <w:rsid w:val="00FA4AEE"/>
    <w:rsid w:val="00FA76E8"/>
    <w:rsid w:val="00FB19DB"/>
    <w:rsid w:val="00FB5AFD"/>
    <w:rsid w:val="00FE11F3"/>
    <w:rsid w:val="00FE1476"/>
    <w:rsid w:val="00FF642A"/>
    <w:rsid w:val="00FF7F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834"/>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00C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樣式2"/>
    <w:basedOn w:val="Normal"/>
    <w:uiPriority w:val="99"/>
    <w:rsid w:val="00935EA9"/>
    <w:pPr>
      <w:ind w:left="454" w:hanging="454"/>
      <w:jc w:val="both"/>
    </w:pPr>
    <w:rPr>
      <w:rFonts w:ascii="標楷體" w:eastAsia="標楷體" w:hAnsi="Times New Roman"/>
      <w:szCs w:val="20"/>
    </w:rPr>
  </w:style>
  <w:style w:type="paragraph" w:styleId="ListParagraph">
    <w:name w:val="List Paragraph"/>
    <w:basedOn w:val="Normal"/>
    <w:uiPriority w:val="99"/>
    <w:qFormat/>
    <w:rsid w:val="00935EA9"/>
    <w:pPr>
      <w:ind w:leftChars="200" w:left="480"/>
    </w:pPr>
  </w:style>
  <w:style w:type="paragraph" w:styleId="Header">
    <w:name w:val="header"/>
    <w:basedOn w:val="Normal"/>
    <w:link w:val="HeaderChar"/>
    <w:uiPriority w:val="99"/>
    <w:rsid w:val="005212ED"/>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5212ED"/>
    <w:rPr>
      <w:rFonts w:cs="Times New Roman"/>
      <w:sz w:val="20"/>
      <w:szCs w:val="20"/>
    </w:rPr>
  </w:style>
  <w:style w:type="paragraph" w:styleId="Footer">
    <w:name w:val="footer"/>
    <w:basedOn w:val="Normal"/>
    <w:link w:val="FooterChar"/>
    <w:uiPriority w:val="99"/>
    <w:rsid w:val="005212ED"/>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5212ED"/>
    <w:rPr>
      <w:rFonts w:cs="Times New Roman"/>
      <w:sz w:val="20"/>
      <w:szCs w:val="20"/>
    </w:rPr>
  </w:style>
  <w:style w:type="paragraph" w:customStyle="1" w:styleId="1">
    <w:name w:val="樣式1"/>
    <w:basedOn w:val="Normal"/>
    <w:uiPriority w:val="99"/>
    <w:rsid w:val="00054936"/>
    <w:pPr>
      <w:ind w:left="454" w:hanging="454"/>
    </w:pPr>
    <w:rPr>
      <w:rFonts w:ascii="Times New Roman" w:hAnsi="Times New Roman"/>
      <w:szCs w:val="20"/>
    </w:rPr>
  </w:style>
  <w:style w:type="paragraph" w:styleId="EndnoteText">
    <w:name w:val="endnote text"/>
    <w:basedOn w:val="Normal"/>
    <w:link w:val="EndnoteTextChar1"/>
    <w:uiPriority w:val="99"/>
    <w:rsid w:val="00AB2AB8"/>
    <w:pPr>
      <w:snapToGrid w:val="0"/>
    </w:pPr>
    <w:rPr>
      <w:rFonts w:eastAsia="文鼎中仿"/>
      <w:sz w:val="40"/>
      <w:szCs w:val="20"/>
    </w:rPr>
  </w:style>
  <w:style w:type="character" w:customStyle="1" w:styleId="EndnoteTextChar">
    <w:name w:val="Endnote Text Char"/>
    <w:basedOn w:val="DefaultParagraphFont"/>
    <w:link w:val="EndnoteText"/>
    <w:uiPriority w:val="99"/>
    <w:semiHidden/>
    <w:locked/>
    <w:rsid w:val="00554CD2"/>
    <w:rPr>
      <w:rFonts w:cs="Times New Roman"/>
    </w:rPr>
  </w:style>
  <w:style w:type="character" w:customStyle="1" w:styleId="EndnoteTextChar1">
    <w:name w:val="Endnote Text Char1"/>
    <w:link w:val="EndnoteText"/>
    <w:uiPriority w:val="99"/>
    <w:locked/>
    <w:rsid w:val="00AB2AB8"/>
    <w:rPr>
      <w:rFonts w:eastAsia="文鼎中仿"/>
      <w:kern w:val="2"/>
      <w:sz w:val="40"/>
      <w:lang w:val="en-US" w:eastAsia="zh-TW"/>
    </w:rPr>
  </w:style>
  <w:style w:type="paragraph" w:customStyle="1" w:styleId="a">
    <w:name w:val="清單段落"/>
    <w:basedOn w:val="Normal"/>
    <w:uiPriority w:val="99"/>
    <w:rsid w:val="00AB2AB8"/>
    <w:pPr>
      <w:ind w:leftChars="200" w:left="480"/>
    </w:pPr>
    <w:rPr>
      <w:rFonts w:cs="Calibri"/>
      <w:szCs w:val="24"/>
    </w:rPr>
  </w:style>
  <w:style w:type="paragraph" w:styleId="BalloonText">
    <w:name w:val="Balloon Text"/>
    <w:basedOn w:val="Normal"/>
    <w:link w:val="BalloonTextChar"/>
    <w:uiPriority w:val="99"/>
    <w:semiHidden/>
    <w:rsid w:val="00AB2AB8"/>
    <w:pPr>
      <w:adjustRightInd w:val="0"/>
      <w:textAlignment w:val="baseline"/>
    </w:pPr>
    <w:rPr>
      <w:rFonts w:ascii="Arial" w:hAnsi="Arial"/>
      <w:kern w:val="0"/>
      <w:sz w:val="18"/>
      <w:szCs w:val="18"/>
    </w:rPr>
  </w:style>
  <w:style w:type="character" w:customStyle="1" w:styleId="BalloonTextChar">
    <w:name w:val="Balloon Text Char"/>
    <w:basedOn w:val="DefaultParagraphFont"/>
    <w:link w:val="BalloonText"/>
    <w:uiPriority w:val="99"/>
    <w:semiHidden/>
    <w:locked/>
    <w:rsid w:val="00554CD2"/>
    <w:rPr>
      <w:rFonts w:ascii="Cambria" w:eastAsia="新細明體" w:hAnsi="Cambria" w:cs="Times New Roman"/>
      <w:sz w:val="2"/>
    </w:rPr>
  </w:style>
  <w:style w:type="character" w:customStyle="1" w:styleId="a0">
    <w:name w:val="字元 字元"/>
    <w:uiPriority w:val="99"/>
    <w:rsid w:val="00AB2AB8"/>
    <w:rPr>
      <w:rFonts w:eastAsia="細明體"/>
    </w:rPr>
  </w:style>
  <w:style w:type="character" w:styleId="Hyperlink">
    <w:name w:val="Hyperlink"/>
    <w:basedOn w:val="DefaultParagraphFont"/>
    <w:uiPriority w:val="99"/>
    <w:rsid w:val="00DB6F33"/>
    <w:rPr>
      <w:rFonts w:cs="Times New Roman"/>
      <w:color w:val="017CA5"/>
      <w:u w:val="none"/>
      <w:effect w:val="none"/>
    </w:rPr>
  </w:style>
</w:styles>
</file>

<file path=word/webSettings.xml><?xml version="1.0" encoding="utf-8"?>
<w:webSettings xmlns:r="http://schemas.openxmlformats.org/officeDocument/2006/relationships" xmlns:w="http://schemas.openxmlformats.org/wordprocessingml/2006/main">
  <w:divs>
    <w:div w:id="1196696438">
      <w:marLeft w:val="0"/>
      <w:marRight w:val="0"/>
      <w:marTop w:val="0"/>
      <w:marBottom w:val="0"/>
      <w:divBdr>
        <w:top w:val="none" w:sz="0" w:space="0" w:color="auto"/>
        <w:left w:val="none" w:sz="0" w:space="0" w:color="auto"/>
        <w:bottom w:val="none" w:sz="0" w:space="0" w:color="auto"/>
        <w:right w:val="none" w:sz="0" w:space="0" w:color="auto"/>
      </w:divBdr>
      <w:divsChild>
        <w:div w:id="1196696436">
          <w:marLeft w:val="0"/>
          <w:marRight w:val="0"/>
          <w:marTop w:val="0"/>
          <w:marBottom w:val="0"/>
          <w:divBdr>
            <w:top w:val="none" w:sz="0" w:space="0" w:color="auto"/>
            <w:left w:val="single" w:sz="6" w:space="0" w:color="999999"/>
            <w:bottom w:val="none" w:sz="0" w:space="0" w:color="auto"/>
            <w:right w:val="single" w:sz="6" w:space="0" w:color="999999"/>
          </w:divBdr>
          <w:divsChild>
            <w:div w:id="1196696439">
              <w:marLeft w:val="0"/>
              <w:marRight w:val="0"/>
              <w:marTop w:val="0"/>
              <w:marBottom w:val="0"/>
              <w:divBdr>
                <w:top w:val="none" w:sz="0" w:space="0" w:color="auto"/>
                <w:left w:val="none" w:sz="0" w:space="0" w:color="auto"/>
                <w:bottom w:val="none" w:sz="0" w:space="0" w:color="auto"/>
                <w:right w:val="none" w:sz="0" w:space="0" w:color="auto"/>
              </w:divBdr>
              <w:divsChild>
                <w:div w:id="1196696440">
                  <w:marLeft w:val="0"/>
                  <w:marRight w:val="0"/>
                  <w:marTop w:val="0"/>
                  <w:marBottom w:val="150"/>
                  <w:divBdr>
                    <w:top w:val="none" w:sz="0" w:space="0" w:color="auto"/>
                    <w:left w:val="none" w:sz="0" w:space="0" w:color="auto"/>
                    <w:bottom w:val="none" w:sz="0" w:space="0" w:color="auto"/>
                    <w:right w:val="none" w:sz="0" w:space="0" w:color="auto"/>
                  </w:divBdr>
                  <w:divsChild>
                    <w:div w:id="1196696441">
                      <w:marLeft w:val="0"/>
                      <w:marRight w:val="0"/>
                      <w:marTop w:val="0"/>
                      <w:marBottom w:val="0"/>
                      <w:divBdr>
                        <w:top w:val="none" w:sz="0" w:space="0" w:color="auto"/>
                        <w:left w:val="single" w:sz="6" w:space="0" w:color="CCCCCC"/>
                        <w:bottom w:val="none" w:sz="0" w:space="0" w:color="auto"/>
                        <w:right w:val="single" w:sz="6" w:space="0" w:color="CCCCCC"/>
                      </w:divBdr>
                      <w:divsChild>
                        <w:div w:id="119669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974</TotalTime>
  <Pages>16</Pages>
  <Words>1286</Words>
  <Characters>7331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新竹縣政府臨時人員考核要點修正對照表</dc:title>
  <dc:subject/>
  <dc:creator>何湘婷</dc:creator>
  <cp:keywords/>
  <dc:description/>
  <cp:lastModifiedBy>USER</cp:lastModifiedBy>
  <cp:revision>58</cp:revision>
  <cp:lastPrinted>2018-09-17T05:45:00Z</cp:lastPrinted>
  <dcterms:created xsi:type="dcterms:W3CDTF">2018-10-11T06:34:00Z</dcterms:created>
  <dcterms:modified xsi:type="dcterms:W3CDTF">2019-01-30T07:32:00Z</dcterms:modified>
</cp:coreProperties>
</file>