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0A" w:rsidRPr="00A63233" w:rsidRDefault="00A63233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</w:rPr>
        <w:t xml:space="preserve">                                                 </w:t>
      </w:r>
      <w:r w:rsidRPr="00A63233">
        <w:rPr>
          <w:rFonts w:ascii="標楷體" w:eastAsia="標楷體" w:hAnsi="標楷體" w:hint="eastAsia"/>
          <w:sz w:val="28"/>
          <w:szCs w:val="28"/>
        </w:rPr>
        <w:t xml:space="preserve">  (附件三)</w:t>
      </w:r>
    </w:p>
    <w:p w:rsidR="0064280A" w:rsidRPr="00020946" w:rsidRDefault="0064280A" w:rsidP="00D64E36">
      <w:pPr>
        <w:spacing w:line="400" w:lineRule="exact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新竹縣立竹東國民中</w:t>
      </w:r>
      <w:r w:rsidRPr="00020946">
        <w:rPr>
          <w:rFonts w:ascii="標楷體" w:eastAsia="標楷體" w:hint="eastAsia"/>
          <w:sz w:val="32"/>
          <w:szCs w:val="32"/>
        </w:rPr>
        <w:t>學教職員工辦理文康活動經費核銷注意事項</w:t>
      </w:r>
    </w:p>
    <w:p w:rsidR="0064280A" w:rsidRDefault="0064280A" w:rsidP="00D64E36">
      <w:pPr>
        <w:numPr>
          <w:ilvl w:val="0"/>
          <w:numId w:val="1"/>
        </w:numPr>
        <w:spacing w:line="48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</w:t>
      </w:r>
      <w:r w:rsidRPr="00020946">
        <w:rPr>
          <w:rFonts w:ascii="標楷體" w:eastAsia="標楷體" w:hAnsi="標楷體" w:hint="eastAsia"/>
          <w:sz w:val="28"/>
          <w:szCs w:val="28"/>
        </w:rPr>
        <w:t>於活動</w:t>
      </w:r>
      <w:r>
        <w:rPr>
          <w:rFonts w:ascii="標楷體" w:eastAsia="標楷體" w:hAnsi="標楷體" w:hint="eastAsia"/>
          <w:sz w:val="28"/>
          <w:szCs w:val="28"/>
        </w:rPr>
        <w:t>結束後1</w:t>
      </w:r>
      <w:r w:rsidR="00A63233">
        <w:rPr>
          <w:rFonts w:ascii="標楷體" w:eastAsia="標楷體" w:hAnsi="標楷體" w:hint="eastAsia"/>
          <w:sz w:val="28"/>
          <w:szCs w:val="28"/>
        </w:rPr>
        <w:t>0日</w:t>
      </w:r>
      <w:r>
        <w:rPr>
          <w:rFonts w:ascii="標楷體" w:eastAsia="標楷體" w:hAnsi="標楷體" w:hint="eastAsia"/>
          <w:sz w:val="28"/>
          <w:szCs w:val="28"/>
        </w:rPr>
        <w:t>內，檢附下列合法憑證依規定辦理請款及核銷：</w:t>
      </w:r>
      <w:r w:rsidR="00D64E36">
        <w:rPr>
          <w:rFonts w:ascii="標楷體" w:eastAsia="標楷體" w:hAnsi="標楷體" w:hint="eastAsia"/>
          <w:sz w:val="28"/>
          <w:szCs w:val="28"/>
        </w:rPr>
        <w:t>發票憑證不符合規定或逾期無法請款，不予補助。</w:t>
      </w:r>
    </w:p>
    <w:p w:rsidR="00D64E36" w:rsidRDefault="00D64E36" w:rsidP="00D64E36">
      <w:pPr>
        <w:numPr>
          <w:ilvl w:val="0"/>
          <w:numId w:val="1"/>
        </w:numPr>
        <w:spacing w:line="48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收據買受人抬頭請一律以學校名稱（</w:t>
      </w:r>
      <w:r w:rsidRPr="0064280A">
        <w:rPr>
          <w:rFonts w:ascii="標楷體" w:eastAsia="標楷體" w:hint="eastAsia"/>
          <w:b/>
          <w:sz w:val="32"/>
          <w:szCs w:val="32"/>
        </w:rPr>
        <w:t>新竹縣立竹東國民中學</w:t>
      </w:r>
      <w:r>
        <w:rPr>
          <w:rFonts w:ascii="標楷體" w:eastAsia="標楷體" w:hint="eastAsia"/>
          <w:sz w:val="32"/>
          <w:szCs w:val="32"/>
        </w:rPr>
        <w:t>）</w:t>
      </w:r>
      <w:r>
        <w:rPr>
          <w:rFonts w:ascii="標楷體" w:eastAsia="標楷體" w:hAnsi="標楷體" w:hint="eastAsia"/>
          <w:sz w:val="28"/>
          <w:szCs w:val="28"/>
        </w:rPr>
        <w:t>，收銀台發票請</w:t>
      </w:r>
      <w:r w:rsidRPr="00F52A93">
        <w:rPr>
          <w:rFonts w:ascii="標楷體" w:eastAsia="標楷體" w:hAnsi="標楷體" w:hint="eastAsia"/>
          <w:b/>
          <w:sz w:val="28"/>
          <w:szCs w:val="28"/>
        </w:rPr>
        <w:t>開立學校統一編號【</w:t>
      </w:r>
      <w:r>
        <w:rPr>
          <w:rFonts w:ascii="標楷體" w:eastAsia="標楷體" w:hAnsi="標楷體" w:hint="eastAsia"/>
          <w:b/>
          <w:sz w:val="28"/>
          <w:szCs w:val="28"/>
        </w:rPr>
        <w:t>48301700</w:t>
      </w:r>
      <w:r w:rsidRPr="00F52A93">
        <w:rPr>
          <w:rFonts w:ascii="標楷體" w:eastAsia="標楷體" w:hAnsi="標楷體" w:hint="eastAsia"/>
          <w:b/>
          <w:sz w:val="28"/>
          <w:szCs w:val="28"/>
        </w:rPr>
        <w:t>】</w:t>
      </w:r>
      <w:r>
        <w:rPr>
          <w:rFonts w:ascii="標楷體" w:eastAsia="標楷體" w:hAnsi="標楷體" w:hint="eastAsia"/>
          <w:sz w:val="28"/>
          <w:szCs w:val="28"/>
        </w:rPr>
        <w:t>，不可以</w:t>
      </w:r>
    </w:p>
    <w:p w:rsidR="00D64E36" w:rsidRDefault="00D64E36" w:rsidP="00D64E36">
      <w:pPr>
        <w:spacing w:line="480" w:lineRule="exact"/>
        <w:ind w:leftChars="235" w:left="56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【個人名義】開立。收據或發票應載明事項，詳述如下：</w:t>
      </w:r>
    </w:p>
    <w:p w:rsidR="00D64E36" w:rsidRPr="003C1299" w:rsidRDefault="00D64E36" w:rsidP="00D64E36">
      <w:pPr>
        <w:numPr>
          <w:ilvl w:val="0"/>
          <w:numId w:val="2"/>
        </w:numPr>
        <w:tabs>
          <w:tab w:val="num" w:pos="720"/>
        </w:tabs>
        <w:spacing w:line="480" w:lineRule="exact"/>
        <w:ind w:left="993" w:hanging="93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統一發票（收銀機式）：須加蓋店章或統一發票專用章，印章未載明負責人則須另加蓋負責人私章，收銀機用之發票（應登打本校統一編號：</w:t>
      </w:r>
      <w:r>
        <w:rPr>
          <w:rFonts w:ascii="標楷體" w:eastAsia="標楷體" w:hAnsi="標楷體" w:hint="eastAsia"/>
          <w:b/>
          <w:sz w:val="28"/>
          <w:szCs w:val="28"/>
        </w:rPr>
        <w:t>48301700</w:t>
      </w:r>
      <w:r w:rsidRPr="003C1299">
        <w:rPr>
          <w:rFonts w:ascii="標楷體" w:eastAsia="標楷體" w:hAnsi="標楷體" w:hint="eastAsia"/>
          <w:sz w:val="28"/>
          <w:szCs w:val="28"/>
        </w:rPr>
        <w:t>）無法註明貨品名稱</w:t>
      </w:r>
      <w:r>
        <w:rPr>
          <w:rFonts w:ascii="標楷體" w:eastAsia="標楷體" w:hAnsi="標楷體" w:hint="eastAsia"/>
          <w:sz w:val="28"/>
          <w:szCs w:val="28"/>
        </w:rPr>
        <w:t>、金額</w:t>
      </w:r>
      <w:r w:rsidRPr="003C1299">
        <w:rPr>
          <w:rFonts w:ascii="標楷體" w:eastAsia="標楷體" w:hAnsi="標楷體" w:hint="eastAsia"/>
          <w:sz w:val="28"/>
          <w:szCs w:val="28"/>
        </w:rPr>
        <w:t>者由各</w:t>
      </w:r>
      <w:r w:rsidRPr="003C1299">
        <w:rPr>
          <w:rFonts w:ascii="標楷體" w:eastAsia="標楷體" w:hint="eastAsia"/>
          <w:sz w:val="28"/>
        </w:rPr>
        <w:t>主辦人於貨品代號旁寫明所購物品名稱並蓋章。</w:t>
      </w:r>
    </w:p>
    <w:p w:rsidR="00D64E36" w:rsidRPr="003C1299" w:rsidRDefault="00D64E36" w:rsidP="00D64E36">
      <w:pPr>
        <w:numPr>
          <w:ilvl w:val="0"/>
          <w:numId w:val="2"/>
        </w:numPr>
        <w:tabs>
          <w:tab w:val="num" w:pos="720"/>
        </w:tabs>
        <w:spacing w:line="480" w:lineRule="exact"/>
        <w:ind w:left="993" w:hanging="936"/>
        <w:rPr>
          <w:rFonts w:ascii="標楷體" w:eastAsia="標楷體" w:hAnsi="標楷體"/>
          <w:sz w:val="28"/>
          <w:szCs w:val="28"/>
        </w:rPr>
      </w:pPr>
      <w:r w:rsidRPr="003C1299">
        <w:rPr>
          <w:rFonts w:ascii="標楷體" w:eastAsia="標楷體" w:hint="eastAsia"/>
          <w:sz w:val="28"/>
        </w:rPr>
        <w:t>收據：</w:t>
      </w:r>
      <w:r>
        <w:rPr>
          <w:rFonts w:ascii="標楷體" w:eastAsia="標楷體" w:hint="eastAsia"/>
          <w:sz w:val="28"/>
        </w:rPr>
        <w:t>除同上述統一發票開立方式外，</w:t>
      </w:r>
      <w:r w:rsidRPr="003C1299">
        <w:rPr>
          <w:rFonts w:ascii="標楷體" w:eastAsia="標楷體" w:hint="eastAsia"/>
          <w:sz w:val="28"/>
        </w:rPr>
        <w:t>須加蓋店章（</w:t>
      </w:r>
      <w:r>
        <w:rPr>
          <w:rFonts w:ascii="標楷體" w:eastAsia="標楷體" w:hint="eastAsia"/>
          <w:sz w:val="28"/>
        </w:rPr>
        <w:t>須有</w:t>
      </w:r>
      <w:r w:rsidRPr="003C1299">
        <w:rPr>
          <w:rFonts w:ascii="標楷體" w:eastAsia="標楷體" w:hint="eastAsia"/>
          <w:sz w:val="28"/>
        </w:rPr>
        <w:t>商店</w:t>
      </w:r>
      <w:r>
        <w:rPr>
          <w:rFonts w:ascii="標楷體" w:eastAsia="標楷體" w:hint="eastAsia"/>
          <w:sz w:val="28"/>
        </w:rPr>
        <w:t>名稱、營利事業</w:t>
      </w:r>
      <w:r w:rsidRPr="003C1299">
        <w:rPr>
          <w:rFonts w:ascii="標楷體" w:eastAsia="標楷體" w:hint="eastAsia"/>
          <w:sz w:val="28"/>
        </w:rPr>
        <w:t>統一編號</w:t>
      </w:r>
      <w:r>
        <w:rPr>
          <w:rFonts w:ascii="標楷體" w:eastAsia="標楷體" w:hint="eastAsia"/>
          <w:sz w:val="28"/>
        </w:rPr>
        <w:t>、地址電話</w:t>
      </w:r>
      <w:r w:rsidRPr="003C1299">
        <w:rPr>
          <w:rFonts w:ascii="標楷體" w:eastAsia="標楷體" w:hint="eastAsia"/>
          <w:sz w:val="28"/>
        </w:rPr>
        <w:t>）及負責人私章，或註明免用統一發票編號。</w:t>
      </w:r>
    </w:p>
    <w:p w:rsidR="00D64E36" w:rsidRPr="00D64E36" w:rsidRDefault="00D64E36" w:rsidP="00D64E36">
      <w:pPr>
        <w:numPr>
          <w:ilvl w:val="0"/>
          <w:numId w:val="2"/>
        </w:numPr>
        <w:tabs>
          <w:tab w:val="num" w:pos="720"/>
        </w:tabs>
        <w:spacing w:line="480" w:lineRule="exact"/>
        <w:ind w:left="993" w:hanging="936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int="eastAsia"/>
          <w:sz w:val="28"/>
        </w:rPr>
        <w:t>二、三聯式統一發票：買</w:t>
      </w:r>
      <w:r>
        <w:rPr>
          <w:rFonts w:ascii="標楷體" w:eastAsia="標楷體" w:hAnsi="標楷體" w:hint="eastAsia"/>
          <w:sz w:val="28"/>
          <w:szCs w:val="28"/>
        </w:rPr>
        <w:t>受人（</w:t>
      </w:r>
      <w:r w:rsidRPr="0064280A">
        <w:rPr>
          <w:rFonts w:ascii="標楷體" w:eastAsia="標楷體" w:hint="eastAsia"/>
          <w:b/>
          <w:sz w:val="32"/>
          <w:szCs w:val="32"/>
        </w:rPr>
        <w:t>新竹縣立竹東國民中學</w:t>
      </w:r>
      <w:r>
        <w:rPr>
          <w:rFonts w:ascii="標楷體" w:eastAsia="標楷體" w:hAnsi="標楷體" w:hint="eastAsia"/>
          <w:sz w:val="28"/>
          <w:szCs w:val="28"/>
        </w:rPr>
        <w:t>）、營業人</w:t>
      </w:r>
      <w:r>
        <w:rPr>
          <w:rFonts w:ascii="標楷體" w:eastAsia="標楷體" w:hint="eastAsia"/>
          <w:sz w:val="28"/>
        </w:rPr>
        <w:t>統一發票專用章、日期、物品名稱、單價、數量、總價。</w:t>
      </w:r>
    </w:p>
    <w:p w:rsidR="00D64E36" w:rsidRDefault="00D64E36" w:rsidP="00D64E36">
      <w:pPr>
        <w:numPr>
          <w:ilvl w:val="0"/>
          <w:numId w:val="1"/>
        </w:numPr>
        <w:spacing w:line="48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本年度文康活動經費每人補助800元，補助項目包括保險、餐費、觀光、文化及社教區門票等，超過部分不予核銷，同行眷屬不得請領補助費。</w:t>
      </w:r>
    </w:p>
    <w:p w:rsidR="0064280A" w:rsidRPr="00187453" w:rsidRDefault="0064280A" w:rsidP="0064280A">
      <w:pPr>
        <w:pStyle w:val="a3"/>
        <w:numPr>
          <w:ilvl w:val="0"/>
          <w:numId w:val="1"/>
        </w:numPr>
        <w:snapToGrid w:val="0"/>
        <w:spacing w:line="520" w:lineRule="exact"/>
        <w:rPr>
          <w:rFonts w:ascii="標楷體" w:eastAsia="標楷體" w:hAnsi="標楷體"/>
          <w:sz w:val="28"/>
          <w:szCs w:val="28"/>
        </w:rPr>
      </w:pPr>
      <w:r w:rsidRPr="00187453">
        <w:rPr>
          <w:rFonts w:ascii="標楷體" w:eastAsia="標楷體" w:hAnsi="標楷體" w:hint="eastAsia"/>
          <w:sz w:val="28"/>
          <w:szCs w:val="28"/>
        </w:rPr>
        <w:t>以不實發票或收據報帳，違反刑事法律，提醒同仁注意。</w:t>
      </w:r>
    </w:p>
    <w:p w:rsidR="0064280A" w:rsidRDefault="0064280A" w:rsidP="0064280A">
      <w:pPr>
        <w:spacing w:line="480" w:lineRule="exact"/>
        <w:rPr>
          <w:rFonts w:ascii="標楷體" w:eastAsia="標楷體" w:hAnsi="標楷體"/>
          <w:sz w:val="28"/>
          <w:szCs w:val="28"/>
        </w:rPr>
      </w:pPr>
    </w:p>
    <w:p w:rsidR="0064280A" w:rsidRPr="0064280A" w:rsidRDefault="0064280A"/>
    <w:sectPr w:rsidR="0064280A" w:rsidRPr="0064280A" w:rsidSect="007833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1AF" w:rsidRDefault="00CB51AF" w:rsidP="00A63233">
      <w:r>
        <w:separator/>
      </w:r>
    </w:p>
  </w:endnote>
  <w:endnote w:type="continuationSeparator" w:id="0">
    <w:p w:rsidR="00CB51AF" w:rsidRDefault="00CB51AF" w:rsidP="00A63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1AF" w:rsidRDefault="00CB51AF" w:rsidP="00A63233">
      <w:r>
        <w:separator/>
      </w:r>
    </w:p>
  </w:footnote>
  <w:footnote w:type="continuationSeparator" w:id="0">
    <w:p w:rsidR="00CB51AF" w:rsidRDefault="00CB51AF" w:rsidP="00A63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1899"/>
    <w:multiLevelType w:val="hybridMultilevel"/>
    <w:tmpl w:val="330A665E"/>
    <w:lvl w:ilvl="0" w:tplc="1DA247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9EF2AEE"/>
    <w:multiLevelType w:val="hybridMultilevel"/>
    <w:tmpl w:val="71E2439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86C066C"/>
    <w:multiLevelType w:val="hybridMultilevel"/>
    <w:tmpl w:val="84F2CAAE"/>
    <w:lvl w:ilvl="0" w:tplc="73C2386A">
      <w:start w:val="1"/>
      <w:numFmt w:val="taiwaneseCountingThousand"/>
      <w:lvlText w:val="（%1）"/>
      <w:lvlJc w:val="left"/>
      <w:pPr>
        <w:tabs>
          <w:tab w:val="num" w:pos="680"/>
        </w:tabs>
        <w:ind w:left="1474" w:hanging="93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80A"/>
    <w:rsid w:val="001A0BF4"/>
    <w:rsid w:val="00313F11"/>
    <w:rsid w:val="0064280A"/>
    <w:rsid w:val="00783358"/>
    <w:rsid w:val="00A63233"/>
    <w:rsid w:val="00CB51AF"/>
    <w:rsid w:val="00D64E36"/>
    <w:rsid w:val="00E82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0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4280A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64280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A632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A63233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632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A63233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D64E36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873A-E670-4364-9A82-1EC3F728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pass668</dc:creator>
  <cp:lastModifiedBy>pass668</cp:lastModifiedBy>
  <cp:revision>3</cp:revision>
  <dcterms:created xsi:type="dcterms:W3CDTF">2014-10-06T04:21:00Z</dcterms:created>
  <dcterms:modified xsi:type="dcterms:W3CDTF">2014-10-14T02:40:00Z</dcterms:modified>
</cp:coreProperties>
</file>