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A1B0B" w14:textId="77777777" w:rsidR="00B2605C" w:rsidRDefault="00AB4378" w:rsidP="00677D67">
      <w:pPr>
        <w:jc w:val="center"/>
        <w:rPr>
          <w:rFonts w:ascii="標楷體" w:eastAsia="標楷體" w:hAnsi="標楷體"/>
          <w:spacing w:val="20"/>
          <w:sz w:val="32"/>
          <w:szCs w:val="32"/>
        </w:rPr>
      </w:pPr>
      <w:r>
        <w:rPr>
          <w:rFonts w:ascii="標楷體" w:eastAsia="標楷體" w:hAnsi="標楷體" w:hint="eastAsia"/>
          <w:spacing w:val="20"/>
          <w:sz w:val="32"/>
          <w:szCs w:val="32"/>
        </w:rPr>
        <w:t>新竹縣竹東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國中生涯發展教育</w:t>
      </w:r>
      <w:r w:rsidR="00B2605C" w:rsidRPr="00B2605C">
        <w:rPr>
          <w:rFonts w:ascii="標楷體" w:eastAsia="標楷體" w:hAnsi="標楷體" w:hint="eastAsia"/>
          <w:spacing w:val="20"/>
          <w:sz w:val="32"/>
          <w:szCs w:val="32"/>
        </w:rPr>
        <w:t>議題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融入各領域教學</w:t>
      </w:r>
    </w:p>
    <w:p w14:paraId="6DCF5653" w14:textId="2B299C53" w:rsidR="00677D67" w:rsidRPr="00C03FC9" w:rsidRDefault="00C03FC9" w:rsidP="00C03FC9">
      <w:pPr>
        <w:spacing w:line="720" w:lineRule="exact"/>
        <w:rPr>
          <w:rFonts w:ascii="標楷體" w:eastAsia="標楷體" w:hAnsi="標楷體"/>
          <w:spacing w:val="20"/>
          <w:sz w:val="32"/>
          <w:szCs w:val="32"/>
        </w:rPr>
      </w:pPr>
      <w:r>
        <w:rPr>
          <w:rFonts w:ascii="標楷體" w:eastAsia="標楷體" w:hAnsi="標楷體" w:hint="eastAsia"/>
          <w:spacing w:val="20"/>
          <w:sz w:val="32"/>
          <w:szCs w:val="32"/>
        </w:rPr>
        <w:t xml:space="preserve">   </w:t>
      </w:r>
      <w:r w:rsidR="00B2605C">
        <w:rPr>
          <w:rFonts w:ascii="標楷體" w:eastAsia="標楷體" w:hAnsi="標楷體" w:hint="eastAsia"/>
          <w:spacing w:val="20"/>
          <w:sz w:val="32"/>
          <w:szCs w:val="32"/>
        </w:rPr>
        <w:t>教學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活動</w:t>
      </w:r>
      <w:r w:rsidR="00B2605C">
        <w:rPr>
          <w:rFonts w:ascii="標楷體" w:eastAsia="標楷體" w:hAnsi="標楷體" w:hint="eastAsia"/>
          <w:spacing w:val="20"/>
          <w:sz w:val="32"/>
          <w:szCs w:val="32"/>
        </w:rPr>
        <w:t>簡案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設計</w:t>
      </w:r>
      <w:r w:rsidR="00B2605C">
        <w:rPr>
          <w:rFonts w:ascii="標楷體" w:eastAsia="標楷體" w:hAnsi="標楷體" w:hint="eastAsia"/>
          <w:spacing w:val="20"/>
          <w:sz w:val="32"/>
          <w:szCs w:val="32"/>
        </w:rPr>
        <w:t>單</w:t>
      </w:r>
      <w:r w:rsidR="00677D67" w:rsidRPr="00677D67">
        <w:rPr>
          <w:rFonts w:ascii="標楷體" w:eastAsia="標楷體" w:hAnsi="標楷體" w:hint="eastAsia"/>
          <w:sz w:val="28"/>
        </w:rPr>
        <w:t>科目領域：</w:t>
      </w:r>
      <w:r w:rsidR="00677D67" w:rsidRPr="00677D67">
        <w:rPr>
          <w:rFonts w:ascii="標楷體" w:eastAsia="標楷體" w:hAnsi="標楷體" w:hint="eastAsia"/>
          <w:sz w:val="28"/>
          <w:u w:val="single"/>
        </w:rPr>
        <w:t xml:space="preserve"> </w:t>
      </w:r>
      <w:r w:rsidR="00CA2FCD">
        <w:rPr>
          <w:rFonts w:ascii="標楷體" w:eastAsia="標楷體" w:hAnsi="標楷體"/>
          <w:sz w:val="28"/>
          <w:u w:val="single"/>
        </w:rPr>
        <w:t xml:space="preserve">        </w:t>
      </w:r>
      <w:r w:rsidR="00677D67" w:rsidRPr="00677D67">
        <w:rPr>
          <w:rFonts w:ascii="標楷體" w:eastAsia="標楷體" w:hAnsi="標楷體" w:hint="eastAsia"/>
          <w:sz w:val="28"/>
          <w:u w:val="single"/>
        </w:rPr>
        <w:t xml:space="preserve">  </w:t>
      </w:r>
      <w:r w:rsidR="00677D67" w:rsidRPr="00677D67">
        <w:rPr>
          <w:rFonts w:ascii="標楷體" w:eastAsia="標楷體" w:hAnsi="標楷體" w:hint="eastAsia"/>
          <w:sz w:val="28"/>
        </w:rPr>
        <w:t>設計者：</w:t>
      </w:r>
      <w:r w:rsidR="00CA2FCD" w:rsidRPr="00CA2FCD">
        <w:rPr>
          <w:rFonts w:ascii="標楷體" w:eastAsia="標楷體" w:hAnsi="標楷體" w:hint="eastAsia"/>
          <w:sz w:val="28"/>
          <w:u w:val="single"/>
        </w:rPr>
        <w:t xml:space="preserve">  </w:t>
      </w:r>
      <w:r w:rsidR="00CA2FCD" w:rsidRPr="00CA2FCD">
        <w:rPr>
          <w:rFonts w:ascii="標楷體" w:eastAsia="標楷體" w:hAnsi="標楷體"/>
          <w:sz w:val="16"/>
          <w:u w:val="single"/>
        </w:rPr>
        <w:t xml:space="preserve">    </w:t>
      </w:r>
      <w:r w:rsidR="00CA2FCD">
        <w:rPr>
          <w:rFonts w:ascii="標楷體" w:eastAsia="標楷體" w:hAnsi="標楷體"/>
          <w:sz w:val="16"/>
          <w:u w:val="single"/>
        </w:rPr>
        <w:t xml:space="preserve">  </w:t>
      </w:r>
      <w:r w:rsidR="00CA2FCD" w:rsidRPr="00CA2FCD">
        <w:rPr>
          <w:rFonts w:ascii="標楷體" w:eastAsia="標楷體" w:hAnsi="標楷體"/>
          <w:sz w:val="16"/>
          <w:u w:val="single"/>
        </w:rPr>
        <w:t xml:space="preserve">      </w:t>
      </w:r>
      <w:r w:rsidR="00677D67" w:rsidRPr="00CA2FCD">
        <w:rPr>
          <w:rFonts w:ascii="標楷體" w:eastAsia="標楷體" w:hAnsi="標楷體" w:hint="eastAsia"/>
          <w:sz w:val="16"/>
          <w:u w:val="single"/>
        </w:rPr>
        <w:t xml:space="preserve">  </w:t>
      </w:r>
    </w:p>
    <w:p w14:paraId="462F9E65" w14:textId="77777777" w:rsidR="00677D67" w:rsidRPr="00677D67" w:rsidRDefault="00677D67" w:rsidP="00677D67">
      <w:pPr>
        <w:jc w:val="center"/>
        <w:rPr>
          <w:rFonts w:ascii="標楷體" w:eastAsia="標楷體" w:hAnsi="標楷體"/>
          <w:sz w:val="16"/>
        </w:r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493"/>
        <w:gridCol w:w="2476"/>
        <w:gridCol w:w="1559"/>
        <w:gridCol w:w="3827"/>
      </w:tblGrid>
      <w:tr w:rsidR="000C1093" w:rsidRPr="00677D67" w14:paraId="15462F90" w14:textId="77777777" w:rsidTr="000C1093">
        <w:trPr>
          <w:cantSplit/>
          <w:trHeight w:val="627"/>
        </w:trPr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666E" w14:textId="77777777" w:rsidR="000C1093" w:rsidRPr="00677D67" w:rsidRDefault="000C1093" w:rsidP="006F7450">
            <w:pPr>
              <w:spacing w:line="288" w:lineRule="auto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版本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2465A" w14:textId="77777777" w:rsidR="000C1093" w:rsidRPr="00677D67" w:rsidRDefault="000C1093" w:rsidP="00B2605C">
            <w:pPr>
              <w:spacing w:line="288" w:lineRule="auto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DB2CD" w14:textId="6AD90495" w:rsidR="000C1093" w:rsidRPr="00677D67" w:rsidRDefault="000C1093" w:rsidP="006F7450">
            <w:pPr>
              <w:spacing w:line="288" w:lineRule="auto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冊別:第     冊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136EB" w14:textId="77777777" w:rsidR="000C1093" w:rsidRPr="00677D67" w:rsidRDefault="000C1093" w:rsidP="006F7450">
            <w:pPr>
              <w:spacing w:line="288" w:lineRule="auto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單元名稱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4A40D" w14:textId="77777777" w:rsidR="000C1093" w:rsidRPr="00677D67" w:rsidRDefault="000C1093" w:rsidP="006F7450">
            <w:pPr>
              <w:spacing w:line="288" w:lineRule="auto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C03FC9" w:rsidRPr="00677D67" w14:paraId="68C3321B" w14:textId="77777777" w:rsidTr="000C1093">
        <w:trPr>
          <w:cantSplit/>
          <w:trHeight w:val="627"/>
        </w:trPr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6AAD8" w14:textId="33384DA5" w:rsidR="00C03FC9" w:rsidRDefault="00C03FC9" w:rsidP="006F7450">
            <w:pPr>
              <w:spacing w:line="288" w:lineRule="auto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實施時間</w:t>
            </w:r>
          </w:p>
        </w:tc>
        <w:tc>
          <w:tcPr>
            <w:tcW w:w="9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3FB0F" w14:textId="408CA70C" w:rsidR="00C03FC9" w:rsidRPr="00677D67" w:rsidRDefault="00C03FC9" w:rsidP="006F7450">
            <w:pPr>
              <w:spacing w:line="288" w:lineRule="auto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民國    年     月    日 第   </w:t>
            </w:r>
            <w:r w:rsidR="00FA47EE">
              <w:rPr>
                <w:rFonts w:ascii="標楷體" w:eastAsia="標楷體" w:hAnsi="標楷體" w:hint="eastAsia"/>
                <w:sz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</w:rPr>
              <w:t xml:space="preserve">  節</w:t>
            </w:r>
          </w:p>
        </w:tc>
      </w:tr>
      <w:tr w:rsidR="00A728C2" w:rsidRPr="00677D67" w14:paraId="69F4914A" w14:textId="77777777" w:rsidTr="000C1093">
        <w:trPr>
          <w:cantSplit/>
          <w:trHeight w:val="549"/>
        </w:trPr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B5A90" w14:textId="77777777" w:rsidR="00A728C2" w:rsidRDefault="0011607D" w:rsidP="0011607D">
            <w:pPr>
              <w:spacing w:line="288" w:lineRule="auto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勾選對應的項目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E2972" w14:textId="77777777" w:rsidR="002D2206" w:rsidRPr="002D2206" w:rsidRDefault="003A2199" w:rsidP="002D2206">
            <w:pPr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(1)</w:t>
            </w:r>
          </w:p>
          <w:p w14:paraId="25B8B9CE" w14:textId="77777777" w:rsidR="00A728C2" w:rsidRPr="002D2206" w:rsidRDefault="006F7450" w:rsidP="002D2206">
            <w:pPr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生涯規劃教育之基本概念</w:t>
            </w:r>
          </w:p>
        </w:tc>
        <w:tc>
          <w:tcPr>
            <w:tcW w:w="78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CE0F0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J1</w:t>
            </w:r>
            <w:r w:rsidRPr="002D2206">
              <w:rPr>
                <w:rFonts w:ascii="標楷體" w:eastAsia="標楷體" w:hAnsi="標楷體" w:hint="eastAsia"/>
              </w:rPr>
              <w:t>了解生涯規劃的意義與功能。</w:t>
            </w:r>
          </w:p>
          <w:p w14:paraId="7B0E2D80" w14:textId="77777777" w:rsidR="00A728C2" w:rsidRPr="002D2206" w:rsidRDefault="002D2206" w:rsidP="00FA47EE">
            <w:pPr>
              <w:spacing w:line="460" w:lineRule="exact"/>
              <w:jc w:val="both"/>
              <w:rPr>
                <w:rFonts w:ascii="標楷體" w:eastAsia="標楷體" w:hAnsi="標楷體"/>
                <w:color w:val="0000CC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J2</w:t>
            </w:r>
            <w:r w:rsidRPr="002D2206">
              <w:rPr>
                <w:rFonts w:ascii="標楷體" w:eastAsia="標楷體" w:hAnsi="標楷體" w:hint="eastAsia"/>
              </w:rPr>
              <w:t>具備生涯規劃的知識與概念。</w:t>
            </w:r>
          </w:p>
        </w:tc>
      </w:tr>
      <w:tr w:rsidR="00A728C2" w:rsidRPr="00677D67" w14:paraId="5D0B670A" w14:textId="77777777" w:rsidTr="000C1093">
        <w:trPr>
          <w:cantSplit/>
          <w:trHeight w:val="972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6C595" w14:textId="77777777" w:rsidR="00A728C2" w:rsidRPr="00677D67" w:rsidRDefault="00A728C2" w:rsidP="00A728C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CF13" w14:textId="77777777" w:rsidR="002D2206" w:rsidRPr="002D2206" w:rsidRDefault="003A2199" w:rsidP="002D2206">
            <w:pPr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/>
              </w:rPr>
              <w:t>(</w:t>
            </w:r>
            <w:r w:rsidRPr="002D2206">
              <w:rPr>
                <w:rFonts w:ascii="標楷體" w:eastAsia="標楷體" w:hAnsi="標楷體" w:hint="eastAsia"/>
              </w:rPr>
              <w:t>2</w:t>
            </w:r>
            <w:r w:rsidRPr="002D2206">
              <w:rPr>
                <w:rFonts w:ascii="標楷體" w:eastAsia="標楷體" w:hAnsi="標楷體"/>
              </w:rPr>
              <w:t>)</w:t>
            </w:r>
          </w:p>
          <w:p w14:paraId="4FC305F6" w14:textId="77777777" w:rsidR="00A728C2" w:rsidRPr="002D2206" w:rsidRDefault="006F7450" w:rsidP="002D2206">
            <w:pPr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生涯教育與自我探索</w:t>
            </w:r>
          </w:p>
        </w:tc>
        <w:tc>
          <w:tcPr>
            <w:tcW w:w="78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8842A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J3</w:t>
            </w:r>
            <w:r w:rsidRPr="002D2206">
              <w:rPr>
                <w:rFonts w:ascii="標楷體" w:eastAsia="標楷體" w:hAnsi="標楷體" w:hint="eastAsia"/>
              </w:rPr>
              <w:t>覺察自己的能力與興趣。</w:t>
            </w:r>
          </w:p>
          <w:p w14:paraId="3282F1E9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J4</w:t>
            </w:r>
            <w:r w:rsidRPr="002D2206">
              <w:rPr>
                <w:rFonts w:ascii="標楷體" w:eastAsia="標楷體" w:hAnsi="標楷體" w:hint="eastAsia"/>
              </w:rPr>
              <w:t>了解自己的人格特質與價值觀。</w:t>
            </w:r>
          </w:p>
          <w:p w14:paraId="64874964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J5</w:t>
            </w:r>
            <w:r w:rsidRPr="002D2206">
              <w:rPr>
                <w:rFonts w:ascii="標楷體" w:eastAsia="標楷體" w:hAnsi="標楷體" w:hint="eastAsia"/>
              </w:rPr>
              <w:t>探索性別與生涯規劃的關係。</w:t>
            </w:r>
          </w:p>
          <w:p w14:paraId="351761B0" w14:textId="77777777" w:rsidR="00A728C2" w:rsidRPr="002D2206" w:rsidRDefault="002D2206" w:rsidP="002D2206">
            <w:pPr>
              <w:spacing w:line="40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J6</w:t>
            </w:r>
            <w:r w:rsidRPr="002D2206">
              <w:rPr>
                <w:rFonts w:ascii="標楷體" w:eastAsia="標楷體" w:hAnsi="標楷體" w:hint="eastAsia"/>
              </w:rPr>
              <w:t>建立對於未來生涯的願景。</w:t>
            </w:r>
          </w:p>
        </w:tc>
      </w:tr>
      <w:tr w:rsidR="006F7450" w:rsidRPr="00677D67" w14:paraId="0672DE09" w14:textId="77777777" w:rsidTr="000C1093">
        <w:trPr>
          <w:cantSplit/>
          <w:trHeight w:val="1740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CDD20" w14:textId="77777777" w:rsidR="006F7450" w:rsidRPr="00677D67" w:rsidRDefault="006F7450" w:rsidP="00A728C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BDD14" w14:textId="77777777" w:rsidR="002D2206" w:rsidRPr="002D2206" w:rsidRDefault="002D2206" w:rsidP="002D2206">
            <w:pPr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/>
              </w:rPr>
              <w:t>(</w:t>
            </w:r>
            <w:r w:rsidRPr="002D2206">
              <w:rPr>
                <w:rFonts w:ascii="標楷體" w:eastAsia="標楷體" w:hAnsi="標楷體" w:hint="eastAsia"/>
              </w:rPr>
              <w:t>3</w:t>
            </w:r>
            <w:r w:rsidRPr="002D2206">
              <w:rPr>
                <w:rFonts w:ascii="標楷體" w:eastAsia="標楷體" w:hAnsi="標楷體"/>
              </w:rPr>
              <w:t>)</w:t>
            </w:r>
          </w:p>
          <w:p w14:paraId="219D3AE8" w14:textId="77777777" w:rsidR="006F7450" w:rsidRPr="002D2206" w:rsidRDefault="002D2206" w:rsidP="002D2206">
            <w:pPr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生涯規劃與工作教育環境探索</w:t>
            </w:r>
          </w:p>
        </w:tc>
        <w:tc>
          <w:tcPr>
            <w:tcW w:w="78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9ACAD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J7</w:t>
            </w:r>
            <w:r w:rsidRPr="002D2206">
              <w:rPr>
                <w:rFonts w:ascii="標楷體" w:eastAsia="標楷體" w:hAnsi="標楷體" w:hint="eastAsia"/>
              </w:rPr>
              <w:t>學習蒐集與分析工作</w:t>
            </w:r>
            <w:r w:rsidRPr="002D2206">
              <w:rPr>
                <w:rFonts w:ascii="標楷體" w:eastAsia="標楷體" w:hAnsi="標楷體"/>
              </w:rPr>
              <w:t>/</w:t>
            </w:r>
            <w:r w:rsidRPr="002D2206">
              <w:rPr>
                <w:rFonts w:ascii="標楷體" w:eastAsia="標楷體" w:hAnsi="標楷體" w:hint="eastAsia"/>
              </w:rPr>
              <w:t>教育環境的資料。</w:t>
            </w:r>
          </w:p>
          <w:p w14:paraId="4A922CE2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J8</w:t>
            </w:r>
            <w:r w:rsidRPr="002D2206">
              <w:rPr>
                <w:rFonts w:ascii="標楷體" w:eastAsia="標楷體" w:hAnsi="標楷體" w:hint="eastAsia"/>
              </w:rPr>
              <w:t>工作</w:t>
            </w:r>
            <w:r w:rsidRPr="002D2206">
              <w:rPr>
                <w:rFonts w:ascii="標楷體" w:eastAsia="標楷體" w:hAnsi="標楷體"/>
              </w:rPr>
              <w:t>/</w:t>
            </w:r>
            <w:r w:rsidRPr="002D2206">
              <w:rPr>
                <w:rFonts w:ascii="標楷體" w:eastAsia="標楷體" w:hAnsi="標楷體" w:hint="eastAsia"/>
              </w:rPr>
              <w:t>教育環境的類型與現況。</w:t>
            </w:r>
          </w:p>
          <w:p w14:paraId="64D0B13E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J9</w:t>
            </w:r>
            <w:r w:rsidRPr="002D2206">
              <w:rPr>
                <w:rFonts w:ascii="標楷體" w:eastAsia="標楷體" w:hAnsi="標楷體" w:hint="eastAsia"/>
              </w:rPr>
              <w:t>社會變遷與工作</w:t>
            </w:r>
            <w:r w:rsidRPr="002D2206">
              <w:rPr>
                <w:rFonts w:ascii="標楷體" w:eastAsia="標楷體" w:hAnsi="標楷體"/>
              </w:rPr>
              <w:t>/</w:t>
            </w:r>
            <w:r w:rsidRPr="002D2206">
              <w:rPr>
                <w:rFonts w:ascii="標楷體" w:eastAsia="標楷體" w:hAnsi="標楷體" w:hint="eastAsia"/>
              </w:rPr>
              <w:t>教育環境的關係。</w:t>
            </w:r>
          </w:p>
          <w:p w14:paraId="352C7AE1" w14:textId="77777777" w:rsidR="006F7450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J10</w:t>
            </w:r>
            <w:r w:rsidRPr="002D2206">
              <w:rPr>
                <w:rFonts w:ascii="標楷體" w:eastAsia="標楷體" w:hAnsi="標楷體" w:hint="eastAsia"/>
              </w:rPr>
              <w:t>職業倫理對工作環境發展的重要性。</w:t>
            </w:r>
          </w:p>
        </w:tc>
      </w:tr>
      <w:tr w:rsidR="00A728C2" w:rsidRPr="00677D67" w14:paraId="34509A5F" w14:textId="77777777" w:rsidTr="000C1093">
        <w:trPr>
          <w:cantSplit/>
          <w:trHeight w:val="1740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CC001" w14:textId="77777777" w:rsidR="00A728C2" w:rsidRPr="00677D67" w:rsidRDefault="00A728C2" w:rsidP="00A728C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E42C" w14:textId="77777777" w:rsidR="003A2199" w:rsidRPr="002D2206" w:rsidRDefault="003A2199" w:rsidP="003A2199">
            <w:pPr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/>
              </w:rPr>
              <w:t>(</w:t>
            </w:r>
            <w:r w:rsidR="002D2206" w:rsidRPr="002D2206">
              <w:rPr>
                <w:rFonts w:ascii="標楷體" w:eastAsia="標楷體" w:hAnsi="標楷體"/>
              </w:rPr>
              <w:t>4</w:t>
            </w:r>
            <w:r w:rsidRPr="002D2206">
              <w:rPr>
                <w:rFonts w:ascii="標楷體" w:eastAsia="標楷體" w:hAnsi="標楷體"/>
              </w:rPr>
              <w:t>)</w:t>
            </w:r>
          </w:p>
          <w:p w14:paraId="47241E90" w14:textId="77777777" w:rsidR="00A728C2" w:rsidRPr="002D2206" w:rsidRDefault="002D2206" w:rsidP="003A2199">
            <w:pPr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生涯決定與行動計畫</w:t>
            </w:r>
          </w:p>
        </w:tc>
        <w:tc>
          <w:tcPr>
            <w:tcW w:w="78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54517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J11</w:t>
            </w:r>
            <w:r w:rsidRPr="002D2206">
              <w:rPr>
                <w:rFonts w:ascii="標楷體" w:eastAsia="標楷體" w:hAnsi="標楷體" w:hint="eastAsia"/>
              </w:rPr>
              <w:t>分析影響個人生涯決定的因素。</w:t>
            </w:r>
          </w:p>
          <w:p w14:paraId="782867D5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J12</w:t>
            </w:r>
            <w:r w:rsidRPr="002D2206">
              <w:rPr>
                <w:rFonts w:ascii="標楷體" w:eastAsia="標楷體" w:hAnsi="標楷體" w:hint="eastAsia"/>
              </w:rPr>
              <w:t>發展及評估生涯決定的策略。</w:t>
            </w:r>
          </w:p>
          <w:p w14:paraId="41244679" w14:textId="77777777" w:rsidR="002D2206" w:rsidRPr="002D2206" w:rsidRDefault="002D2206" w:rsidP="002D2206">
            <w:pPr>
              <w:spacing w:line="460" w:lineRule="exact"/>
              <w:ind w:left="561" w:hanging="561"/>
              <w:jc w:val="both"/>
              <w:rPr>
                <w:rFonts w:ascii="標楷體" w:eastAsia="標楷體" w:hAnsi="標楷體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J13</w:t>
            </w:r>
            <w:r w:rsidRPr="002D2206">
              <w:rPr>
                <w:rFonts w:ascii="標楷體" w:eastAsia="標楷體" w:hAnsi="標楷體" w:hint="eastAsia"/>
              </w:rPr>
              <w:t>培養生涯規劃及執行的能力。</w:t>
            </w:r>
          </w:p>
          <w:p w14:paraId="27B05F9C" w14:textId="77777777" w:rsidR="00A728C2" w:rsidRPr="002D2206" w:rsidRDefault="002D2206" w:rsidP="002D2206">
            <w:pPr>
              <w:spacing w:line="40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2D2206">
              <w:rPr>
                <w:rFonts w:ascii="標楷體" w:eastAsia="標楷體" w:hAnsi="標楷體" w:hint="eastAsia"/>
              </w:rPr>
              <w:t>□</w:t>
            </w:r>
            <w:r w:rsidRPr="002D2206">
              <w:rPr>
                <w:rFonts w:ascii="標楷體" w:eastAsia="標楷體" w:hAnsi="標楷體"/>
              </w:rPr>
              <w:t>J14</w:t>
            </w:r>
            <w:r w:rsidRPr="002D2206">
              <w:rPr>
                <w:rFonts w:ascii="標楷體" w:eastAsia="標楷體" w:hAnsi="標楷體" w:hint="eastAsia"/>
              </w:rPr>
              <w:t>培養並涵化道德倫理意義於日常生活。</w:t>
            </w:r>
          </w:p>
        </w:tc>
      </w:tr>
      <w:tr w:rsidR="00A728C2" w:rsidRPr="00677D67" w14:paraId="05FBE809" w14:textId="77777777" w:rsidTr="000C1093">
        <w:trPr>
          <w:trHeight w:val="784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F8EB" w14:textId="77777777" w:rsidR="00A728C2" w:rsidRPr="00677D67" w:rsidRDefault="00A728C2" w:rsidP="00677D67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課程內容</w:t>
            </w: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1101" w14:textId="77777777" w:rsidR="00A728C2" w:rsidRPr="00677D67" w:rsidRDefault="00A728C2" w:rsidP="00677D67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教學活動內容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5810" w14:textId="77777777" w:rsidR="00A728C2" w:rsidRDefault="00A728C2" w:rsidP="00A728C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實施方式</w:t>
            </w:r>
          </w:p>
          <w:p w14:paraId="67B42BA9" w14:textId="77777777" w:rsidR="00A728C2" w:rsidRPr="00677D67" w:rsidRDefault="00A728C2" w:rsidP="00A728C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或學習單</w:t>
            </w:r>
          </w:p>
        </w:tc>
      </w:tr>
      <w:tr w:rsidR="00A728C2" w:rsidRPr="00064508" w14:paraId="02E1BA95" w14:textId="77777777" w:rsidTr="000C1093">
        <w:trPr>
          <w:trHeight w:val="1974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B7E" w14:textId="77777777" w:rsidR="00A728C2" w:rsidRPr="00064508" w:rsidRDefault="00A728C2" w:rsidP="00CA2FCD">
            <w:pPr>
              <w:spacing w:line="320" w:lineRule="exact"/>
              <w:ind w:left="3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A96B" w14:textId="77777777" w:rsidR="00A728C2" w:rsidRDefault="00A728C2" w:rsidP="00064508">
            <w:pPr>
              <w:rPr>
                <w:rFonts w:ascii="標楷體" w:eastAsia="標楷體" w:hAnsi="標楷體"/>
              </w:rPr>
            </w:pPr>
          </w:p>
          <w:p w14:paraId="18B35400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32AA4D95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4A6F0ED7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21993369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0D560CCD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3935DD27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62720259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4AD100B9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4F15A4BB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0C5D6684" w14:textId="77777777" w:rsidR="002D2206" w:rsidRDefault="002D2206" w:rsidP="00064508">
            <w:pPr>
              <w:rPr>
                <w:rFonts w:ascii="標楷體" w:eastAsia="標楷體" w:hAnsi="標楷體"/>
              </w:rPr>
            </w:pPr>
          </w:p>
          <w:p w14:paraId="76327B7D" w14:textId="77777777" w:rsidR="002D2206" w:rsidRPr="00064508" w:rsidRDefault="002D2206" w:rsidP="00064508">
            <w:pPr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6AB1" w14:textId="77777777" w:rsidR="00A728C2" w:rsidRPr="00064508" w:rsidRDefault="00A728C2" w:rsidP="00FE2D1B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190C0D" w:rsidRPr="00064508" w14:paraId="6AF0AF8E" w14:textId="77777777" w:rsidTr="000C1093">
        <w:trPr>
          <w:trHeight w:val="6228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9509" w14:textId="77777777" w:rsidR="00F16CB0" w:rsidRDefault="00F16CB0" w:rsidP="0059317E">
            <w:pPr>
              <w:spacing w:line="320" w:lineRule="exact"/>
              <w:ind w:left="360"/>
              <w:rPr>
                <w:rStyle w:val="a7"/>
                <w:rFonts w:ascii="標楷體" w:eastAsia="標楷體" w:hAnsi="標楷體"/>
                <w:color w:val="3333CC"/>
              </w:rPr>
            </w:pPr>
            <w:r>
              <w:rPr>
                <w:rStyle w:val="a7"/>
                <w:rFonts w:ascii="標楷體" w:eastAsia="標楷體" w:hAnsi="標楷體" w:hint="eastAsia"/>
                <w:color w:val="3333CC"/>
              </w:rPr>
              <w:lastRenderedPageBreak/>
              <w:t>生涯發展教育融入教學實施心得</w:t>
            </w:r>
          </w:p>
          <w:p w14:paraId="58C548DF" w14:textId="77777777" w:rsidR="00190C0D" w:rsidRPr="00637133" w:rsidRDefault="00F16CB0" w:rsidP="00CA2FCD">
            <w:pPr>
              <w:spacing w:line="320" w:lineRule="exact"/>
              <w:ind w:left="360"/>
              <w:rPr>
                <w:rStyle w:val="a7"/>
                <w:rFonts w:ascii="標楷體" w:eastAsia="標楷體" w:hAnsi="標楷體"/>
                <w:color w:val="3333CC"/>
              </w:rPr>
            </w:pPr>
            <w:r>
              <w:rPr>
                <w:rStyle w:val="a7"/>
                <w:rFonts w:ascii="標楷體" w:eastAsia="標楷體" w:hAnsi="標楷體" w:hint="eastAsia"/>
                <w:color w:val="3333CC"/>
              </w:rPr>
              <w:t>(簡要</w:t>
            </w:r>
            <w:r w:rsidR="00CA2FCD">
              <w:rPr>
                <w:rStyle w:val="a7"/>
                <w:rFonts w:ascii="標楷體" w:eastAsia="標楷體" w:hAnsi="標楷體"/>
                <w:color w:val="3333CC"/>
              </w:rPr>
              <w:t>100</w:t>
            </w:r>
            <w:r>
              <w:rPr>
                <w:rStyle w:val="a7"/>
                <w:rFonts w:ascii="標楷體" w:eastAsia="標楷體" w:hAnsi="標楷體" w:hint="eastAsia"/>
                <w:color w:val="3333CC"/>
              </w:rPr>
              <w:t>字為度)</w:t>
            </w:r>
          </w:p>
        </w:tc>
        <w:tc>
          <w:tcPr>
            <w:tcW w:w="7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723F" w14:textId="77777777" w:rsidR="00190C0D" w:rsidRPr="00FE2D1B" w:rsidRDefault="00190C0D" w:rsidP="00B2605C">
            <w:pPr>
              <w:spacing w:line="360" w:lineRule="auto"/>
              <w:jc w:val="both"/>
              <w:rPr>
                <w:rFonts w:ascii="標楷體" w:eastAsia="標楷體" w:hAnsi="標楷體"/>
                <w:color w:val="0000FF"/>
              </w:rPr>
            </w:pPr>
          </w:p>
        </w:tc>
      </w:tr>
    </w:tbl>
    <w:p w14:paraId="2E8BBE2B" w14:textId="77777777" w:rsidR="002D2206" w:rsidRDefault="00967C8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</w:p>
    <w:p w14:paraId="420B3A88" w14:textId="77777777" w:rsidR="002D2206" w:rsidRDefault="002D2206">
      <w:pPr>
        <w:rPr>
          <w:rFonts w:ascii="標楷體" w:eastAsia="標楷體" w:hAnsi="標楷體"/>
        </w:rPr>
      </w:pPr>
    </w:p>
    <w:p w14:paraId="0C9E2D82" w14:textId="284501D7" w:rsidR="003E16B9" w:rsidRPr="00C03FC9" w:rsidRDefault="00C03FC9">
      <w:pPr>
        <w:rPr>
          <w:rStyle w:val="a7"/>
          <w:rFonts w:ascii="標楷體" w:eastAsia="標楷體" w:hAnsi="標楷體"/>
          <w:color w:val="3333CC"/>
          <w:sz w:val="28"/>
          <w:szCs w:val="28"/>
        </w:rPr>
      </w:pPr>
      <w:r>
        <w:rPr>
          <w:rStyle w:val="a7"/>
          <w:rFonts w:ascii="標楷體" w:eastAsia="標楷體" w:hAnsi="標楷體" w:hint="eastAsia"/>
          <w:color w:val="3333CC"/>
          <w:sz w:val="28"/>
          <w:szCs w:val="28"/>
        </w:rPr>
        <w:t>如有</w:t>
      </w:r>
      <w:r w:rsidRPr="00C03FC9">
        <w:rPr>
          <w:rStyle w:val="a7"/>
          <w:rFonts w:ascii="標楷體" w:eastAsia="標楷體" w:hAnsi="標楷體" w:hint="eastAsia"/>
          <w:color w:val="3333CC"/>
          <w:sz w:val="28"/>
          <w:szCs w:val="28"/>
        </w:rPr>
        <w:t>學習單</w:t>
      </w:r>
      <w:r>
        <w:rPr>
          <w:rStyle w:val="a7"/>
          <w:rFonts w:ascii="標楷體" w:eastAsia="標楷體" w:hAnsi="標楷體" w:hint="eastAsia"/>
          <w:color w:val="3333CC"/>
          <w:sz w:val="28"/>
          <w:szCs w:val="28"/>
        </w:rPr>
        <w:t>，請一併擲交輔導室。學習單形式:</w:t>
      </w:r>
      <w:r w:rsidRPr="00C03FC9">
        <w:rPr>
          <w:rStyle w:val="a7"/>
          <w:rFonts w:ascii="標楷體" w:eastAsia="標楷體" w:hAnsi="標楷體" w:hint="eastAsia"/>
          <w:color w:val="3333CC"/>
          <w:sz w:val="28"/>
          <w:szCs w:val="28"/>
        </w:rPr>
        <w:t>請以學生的成果影本呈現</w:t>
      </w:r>
      <w:r w:rsidR="00432FC0">
        <w:rPr>
          <w:rStyle w:val="a7"/>
          <w:rFonts w:ascii="標楷體" w:eastAsia="標楷體" w:hAnsi="標楷體" w:hint="eastAsia"/>
          <w:color w:val="3333CC"/>
          <w:sz w:val="28"/>
          <w:szCs w:val="28"/>
        </w:rPr>
        <w:t>，擇優一至二份</w:t>
      </w:r>
      <w:r>
        <w:rPr>
          <w:rStyle w:val="a7"/>
          <w:rFonts w:ascii="標楷體" w:eastAsia="標楷體" w:hAnsi="標楷體" w:hint="eastAsia"/>
          <w:color w:val="3333CC"/>
          <w:sz w:val="28"/>
          <w:szCs w:val="28"/>
        </w:rPr>
        <w:t>。</w:t>
      </w:r>
    </w:p>
    <w:p w14:paraId="2B44939E" w14:textId="4E0C29E6" w:rsidR="00303809" w:rsidRPr="00C03FC9" w:rsidRDefault="00303809">
      <w:pPr>
        <w:rPr>
          <w:rFonts w:ascii="標楷體" w:eastAsia="標楷體" w:hAnsi="標楷體"/>
        </w:rPr>
      </w:pPr>
    </w:p>
    <w:p w14:paraId="00DFE181" w14:textId="77777777" w:rsidR="00303809" w:rsidRDefault="00303809">
      <w:pPr>
        <w:rPr>
          <w:rFonts w:ascii="標楷體" w:eastAsia="標楷體" w:hAnsi="標楷體"/>
        </w:rPr>
      </w:pPr>
    </w:p>
    <w:p w14:paraId="27DAC1D2" w14:textId="77777777" w:rsidR="00303809" w:rsidRDefault="00303809">
      <w:pPr>
        <w:rPr>
          <w:rFonts w:ascii="標楷體" w:eastAsia="標楷體" w:hAnsi="標楷體"/>
        </w:rPr>
      </w:pPr>
    </w:p>
    <w:p w14:paraId="0E4A525C" w14:textId="77777777" w:rsidR="00303809" w:rsidRDefault="00303809">
      <w:pPr>
        <w:rPr>
          <w:rFonts w:ascii="標楷體" w:eastAsia="標楷體" w:hAnsi="標楷體"/>
        </w:rPr>
      </w:pPr>
    </w:p>
    <w:p w14:paraId="544653D2" w14:textId="77777777" w:rsidR="00303809" w:rsidRDefault="00303809">
      <w:pPr>
        <w:rPr>
          <w:rFonts w:ascii="標楷體" w:eastAsia="標楷體" w:hAnsi="標楷體"/>
        </w:rPr>
      </w:pPr>
    </w:p>
    <w:p w14:paraId="290A90EB" w14:textId="77777777" w:rsidR="00303809" w:rsidRDefault="00303809">
      <w:pPr>
        <w:rPr>
          <w:rFonts w:ascii="標楷體" w:eastAsia="標楷體" w:hAnsi="標楷體"/>
        </w:rPr>
      </w:pPr>
    </w:p>
    <w:p w14:paraId="15665FA4" w14:textId="77777777" w:rsidR="00303809" w:rsidRDefault="00303809">
      <w:pPr>
        <w:rPr>
          <w:rFonts w:ascii="標楷體" w:eastAsia="標楷體" w:hAnsi="標楷體"/>
        </w:rPr>
      </w:pPr>
    </w:p>
    <w:p w14:paraId="136FC902" w14:textId="77777777" w:rsidR="00303809" w:rsidRDefault="00303809">
      <w:pPr>
        <w:rPr>
          <w:rFonts w:ascii="標楷體" w:eastAsia="標楷體" w:hAnsi="標楷體"/>
        </w:rPr>
      </w:pPr>
    </w:p>
    <w:p w14:paraId="427F0E92" w14:textId="77777777" w:rsidR="00303809" w:rsidRDefault="00303809">
      <w:pPr>
        <w:rPr>
          <w:rFonts w:ascii="標楷體" w:eastAsia="標楷體" w:hAnsi="標楷體"/>
        </w:rPr>
      </w:pPr>
    </w:p>
    <w:p w14:paraId="1F5EBD66" w14:textId="77777777" w:rsidR="00303809" w:rsidRDefault="00303809">
      <w:pPr>
        <w:rPr>
          <w:rFonts w:ascii="標楷體" w:eastAsia="標楷體" w:hAnsi="標楷體"/>
        </w:rPr>
      </w:pPr>
    </w:p>
    <w:p w14:paraId="1094BB0A" w14:textId="77777777" w:rsidR="00303809" w:rsidRDefault="00303809">
      <w:pPr>
        <w:rPr>
          <w:rFonts w:ascii="標楷體" w:eastAsia="標楷體" w:hAnsi="標楷體"/>
        </w:rPr>
      </w:pPr>
    </w:p>
    <w:p w14:paraId="34D81EF6" w14:textId="77777777" w:rsidR="00303809" w:rsidRDefault="00303809">
      <w:pPr>
        <w:rPr>
          <w:rFonts w:ascii="標楷體" w:eastAsia="標楷體" w:hAnsi="標楷體"/>
        </w:rPr>
      </w:pPr>
    </w:p>
    <w:p w14:paraId="6228A346" w14:textId="77777777" w:rsidR="00303809" w:rsidRDefault="00303809">
      <w:pPr>
        <w:rPr>
          <w:rFonts w:ascii="標楷體" w:eastAsia="標楷體" w:hAnsi="標楷體"/>
        </w:rPr>
      </w:pPr>
    </w:p>
    <w:p w14:paraId="4C0CA173" w14:textId="77777777" w:rsidR="00303809" w:rsidRDefault="00303809">
      <w:pPr>
        <w:rPr>
          <w:rFonts w:ascii="標楷體" w:eastAsia="標楷體" w:hAnsi="標楷體"/>
        </w:rPr>
      </w:pPr>
    </w:p>
    <w:p w14:paraId="1B9A9DA2" w14:textId="77777777" w:rsidR="00303809" w:rsidRDefault="00303809">
      <w:pPr>
        <w:rPr>
          <w:rFonts w:ascii="標楷體" w:eastAsia="標楷體" w:hAnsi="標楷體"/>
        </w:rPr>
      </w:pPr>
    </w:p>
    <w:p w14:paraId="159E1610" w14:textId="77777777" w:rsidR="00303809" w:rsidRDefault="00303809">
      <w:pPr>
        <w:rPr>
          <w:rFonts w:ascii="標楷體" w:eastAsia="標楷體" w:hAnsi="標楷體"/>
        </w:rPr>
      </w:pPr>
    </w:p>
    <w:p w14:paraId="6CC11EDB" w14:textId="77777777" w:rsidR="00303809" w:rsidRDefault="00303809">
      <w:pPr>
        <w:rPr>
          <w:rFonts w:ascii="標楷體" w:eastAsia="標楷體" w:hAnsi="標楷體"/>
        </w:rPr>
      </w:pPr>
    </w:p>
    <w:sectPr w:rsidR="00303809" w:rsidSect="004C7CA1">
      <w:footerReference w:type="even" r:id="rId8"/>
      <w:pgSz w:w="11906" w:h="16838" w:code="9"/>
      <w:pgMar w:top="851" w:right="851" w:bottom="851" w:left="851" w:header="851" w:footer="992" w:gutter="0"/>
      <w:pgNumType w:start="4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264DA" w14:textId="77777777" w:rsidR="00696BFE" w:rsidRDefault="00696BFE">
      <w:r>
        <w:separator/>
      </w:r>
    </w:p>
  </w:endnote>
  <w:endnote w:type="continuationSeparator" w:id="0">
    <w:p w14:paraId="7B3C37EB" w14:textId="77777777" w:rsidR="00696BFE" w:rsidRDefault="0069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0199C" w14:textId="77777777" w:rsidR="00967C8C" w:rsidRDefault="00967C8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F633090" w14:textId="77777777" w:rsidR="00967C8C" w:rsidRDefault="00967C8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AE22" w14:textId="77777777" w:rsidR="00696BFE" w:rsidRDefault="00696BFE">
      <w:r>
        <w:separator/>
      </w:r>
    </w:p>
  </w:footnote>
  <w:footnote w:type="continuationSeparator" w:id="0">
    <w:p w14:paraId="590C7663" w14:textId="77777777" w:rsidR="00696BFE" w:rsidRDefault="00696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31F69"/>
    <w:multiLevelType w:val="hybridMultilevel"/>
    <w:tmpl w:val="C6CC36C6"/>
    <w:lvl w:ilvl="0" w:tplc="8A1AA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1E8458A"/>
    <w:multiLevelType w:val="hybridMultilevel"/>
    <w:tmpl w:val="5212E516"/>
    <w:lvl w:ilvl="0" w:tplc="2816314A">
      <w:start w:val="1"/>
      <w:numFmt w:val="taiwaneseCountingThousand"/>
      <w:lvlText w:val="%1、"/>
      <w:lvlJc w:val="left"/>
      <w:pPr>
        <w:ind w:left="1790" w:hanging="720"/>
      </w:pPr>
      <w:rPr>
        <w:rFonts w:ascii="標楷體" w:eastAsia="標楷體" w:hAnsi="標楷體" w:hint="default"/>
        <w:color w:val="3333CC"/>
        <w:u w:val="wave"/>
      </w:rPr>
    </w:lvl>
    <w:lvl w:ilvl="1" w:tplc="04090019" w:tentative="1">
      <w:start w:val="1"/>
      <w:numFmt w:val="ideographTraditional"/>
      <w:lvlText w:val="%2、"/>
      <w:lvlJc w:val="left"/>
      <w:pPr>
        <w:ind w:left="2030" w:hanging="480"/>
      </w:pPr>
    </w:lvl>
    <w:lvl w:ilvl="2" w:tplc="0409001B" w:tentative="1">
      <w:start w:val="1"/>
      <w:numFmt w:val="lowerRoman"/>
      <w:lvlText w:val="%3."/>
      <w:lvlJc w:val="right"/>
      <w:pPr>
        <w:ind w:left="2510" w:hanging="480"/>
      </w:pPr>
    </w:lvl>
    <w:lvl w:ilvl="3" w:tplc="0409000F" w:tentative="1">
      <w:start w:val="1"/>
      <w:numFmt w:val="decimal"/>
      <w:lvlText w:val="%4."/>
      <w:lvlJc w:val="left"/>
      <w:pPr>
        <w:ind w:left="2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0" w:hanging="480"/>
      </w:pPr>
    </w:lvl>
    <w:lvl w:ilvl="5" w:tplc="0409001B" w:tentative="1">
      <w:start w:val="1"/>
      <w:numFmt w:val="lowerRoman"/>
      <w:lvlText w:val="%6."/>
      <w:lvlJc w:val="right"/>
      <w:pPr>
        <w:ind w:left="3950" w:hanging="480"/>
      </w:pPr>
    </w:lvl>
    <w:lvl w:ilvl="6" w:tplc="0409000F" w:tentative="1">
      <w:start w:val="1"/>
      <w:numFmt w:val="decimal"/>
      <w:lvlText w:val="%7."/>
      <w:lvlJc w:val="left"/>
      <w:pPr>
        <w:ind w:left="4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0" w:hanging="480"/>
      </w:pPr>
    </w:lvl>
    <w:lvl w:ilvl="8" w:tplc="0409001B" w:tentative="1">
      <w:start w:val="1"/>
      <w:numFmt w:val="lowerRoman"/>
      <w:lvlText w:val="%9."/>
      <w:lvlJc w:val="right"/>
      <w:pPr>
        <w:ind w:left="5390" w:hanging="480"/>
      </w:pPr>
    </w:lvl>
  </w:abstractNum>
  <w:abstractNum w:abstractNumId="2" w15:restartNumberingAfterBreak="0">
    <w:nsid w:val="3C4C69CF"/>
    <w:multiLevelType w:val="hybridMultilevel"/>
    <w:tmpl w:val="4D006F10"/>
    <w:lvl w:ilvl="0" w:tplc="FC6C52F4">
      <w:start w:val="1"/>
      <w:numFmt w:val="decimal"/>
      <w:lvlText w:val="(%1)"/>
      <w:lvlJc w:val="left"/>
      <w:pPr>
        <w:tabs>
          <w:tab w:val="num" w:pos="227"/>
        </w:tabs>
        <w:ind w:left="284" w:hanging="284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8F02DB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D022E6F"/>
    <w:multiLevelType w:val="hybridMultilevel"/>
    <w:tmpl w:val="C7CA0832"/>
    <w:lvl w:ilvl="0" w:tplc="9720277A">
      <w:start w:val="1"/>
      <w:numFmt w:val="taiwaneseCountingThousand"/>
      <w:lvlText w:val="%1、"/>
      <w:lvlJc w:val="left"/>
      <w:pPr>
        <w:ind w:left="532" w:hanging="390"/>
      </w:pPr>
      <w:rPr>
        <w:rFonts w:hint="default"/>
        <w:u w:val="wav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 w15:restartNumberingAfterBreak="0">
    <w:nsid w:val="4C0777CD"/>
    <w:multiLevelType w:val="hybridMultilevel"/>
    <w:tmpl w:val="4656C210"/>
    <w:lvl w:ilvl="0" w:tplc="8B7EC4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CC72698"/>
    <w:multiLevelType w:val="hybridMultilevel"/>
    <w:tmpl w:val="C42EA228"/>
    <w:lvl w:ilvl="0" w:tplc="4AEA54FC">
      <w:start w:val="1"/>
      <w:numFmt w:val="taiwaneseCountingThousand"/>
      <w:lvlText w:val="%1、"/>
      <w:lvlJc w:val="left"/>
      <w:pPr>
        <w:ind w:left="1252" w:hanging="720"/>
      </w:pPr>
      <w:rPr>
        <w:rFonts w:hint="default"/>
        <w:u w:val="wave"/>
      </w:rPr>
    </w:lvl>
    <w:lvl w:ilvl="1" w:tplc="04090019" w:tentative="1">
      <w:start w:val="1"/>
      <w:numFmt w:val="ideographTraditional"/>
      <w:lvlText w:val="%2、"/>
      <w:lvlJc w:val="left"/>
      <w:pPr>
        <w:ind w:left="1492" w:hanging="480"/>
      </w:pPr>
    </w:lvl>
    <w:lvl w:ilvl="2" w:tplc="0409001B" w:tentative="1">
      <w:start w:val="1"/>
      <w:numFmt w:val="lowerRoman"/>
      <w:lvlText w:val="%3."/>
      <w:lvlJc w:val="right"/>
      <w:pPr>
        <w:ind w:left="1972" w:hanging="480"/>
      </w:pPr>
    </w:lvl>
    <w:lvl w:ilvl="3" w:tplc="0409000F" w:tentative="1">
      <w:start w:val="1"/>
      <w:numFmt w:val="decimal"/>
      <w:lvlText w:val="%4."/>
      <w:lvlJc w:val="left"/>
      <w:pPr>
        <w:ind w:left="24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2" w:hanging="480"/>
      </w:pPr>
    </w:lvl>
    <w:lvl w:ilvl="5" w:tplc="0409001B" w:tentative="1">
      <w:start w:val="1"/>
      <w:numFmt w:val="lowerRoman"/>
      <w:lvlText w:val="%6."/>
      <w:lvlJc w:val="right"/>
      <w:pPr>
        <w:ind w:left="3412" w:hanging="480"/>
      </w:pPr>
    </w:lvl>
    <w:lvl w:ilvl="6" w:tplc="0409000F" w:tentative="1">
      <w:start w:val="1"/>
      <w:numFmt w:val="decimal"/>
      <w:lvlText w:val="%7."/>
      <w:lvlJc w:val="left"/>
      <w:pPr>
        <w:ind w:left="38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2" w:hanging="480"/>
      </w:pPr>
    </w:lvl>
    <w:lvl w:ilvl="8" w:tplc="0409001B" w:tentative="1">
      <w:start w:val="1"/>
      <w:numFmt w:val="lowerRoman"/>
      <w:lvlText w:val="%9."/>
      <w:lvlJc w:val="right"/>
      <w:pPr>
        <w:ind w:left="4852" w:hanging="480"/>
      </w:pPr>
    </w:lvl>
  </w:abstractNum>
  <w:abstractNum w:abstractNumId="6" w15:restartNumberingAfterBreak="0">
    <w:nsid w:val="7D3A5DC3"/>
    <w:multiLevelType w:val="hybridMultilevel"/>
    <w:tmpl w:val="C9D0CEB6"/>
    <w:lvl w:ilvl="0" w:tplc="3FDEA04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D67"/>
    <w:rsid w:val="00064508"/>
    <w:rsid w:val="000A2F33"/>
    <w:rsid w:val="000B05BA"/>
    <w:rsid w:val="000C1093"/>
    <w:rsid w:val="00110CDA"/>
    <w:rsid w:val="0011607D"/>
    <w:rsid w:val="001454B0"/>
    <w:rsid w:val="00190C0D"/>
    <w:rsid w:val="001A1795"/>
    <w:rsid w:val="001E4F18"/>
    <w:rsid w:val="00292EED"/>
    <w:rsid w:val="002D2206"/>
    <w:rsid w:val="00303809"/>
    <w:rsid w:val="00361C59"/>
    <w:rsid w:val="00381017"/>
    <w:rsid w:val="003A2199"/>
    <w:rsid w:val="003D1DCC"/>
    <w:rsid w:val="003E16B9"/>
    <w:rsid w:val="00432FC0"/>
    <w:rsid w:val="00436F51"/>
    <w:rsid w:val="0044432A"/>
    <w:rsid w:val="00480769"/>
    <w:rsid w:val="004A1AD6"/>
    <w:rsid w:val="004C7CA1"/>
    <w:rsid w:val="004D3BBF"/>
    <w:rsid w:val="005110EB"/>
    <w:rsid w:val="0059317E"/>
    <w:rsid w:val="005C32F5"/>
    <w:rsid w:val="005F3A5F"/>
    <w:rsid w:val="0060227D"/>
    <w:rsid w:val="00637133"/>
    <w:rsid w:val="00677D67"/>
    <w:rsid w:val="00696BFE"/>
    <w:rsid w:val="006F7450"/>
    <w:rsid w:val="0080567B"/>
    <w:rsid w:val="008A4B71"/>
    <w:rsid w:val="00967C8C"/>
    <w:rsid w:val="009C0AA8"/>
    <w:rsid w:val="009C6B29"/>
    <w:rsid w:val="00A728C2"/>
    <w:rsid w:val="00AB4378"/>
    <w:rsid w:val="00B2605C"/>
    <w:rsid w:val="00B43903"/>
    <w:rsid w:val="00BD7B8A"/>
    <w:rsid w:val="00C03FC9"/>
    <w:rsid w:val="00CA2FCD"/>
    <w:rsid w:val="00D433C7"/>
    <w:rsid w:val="00DE7794"/>
    <w:rsid w:val="00E36594"/>
    <w:rsid w:val="00E83673"/>
    <w:rsid w:val="00F16CB0"/>
    <w:rsid w:val="00F91B78"/>
    <w:rsid w:val="00FA47EE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8F37C"/>
  <w15:chartTrackingRefBased/>
  <w15:docId w15:val="{F61484D6-43B1-4393-B4CF-218900CD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7D6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77D67"/>
    <w:pPr>
      <w:spacing w:line="360" w:lineRule="auto"/>
      <w:ind w:left="471" w:hangingChars="200" w:hanging="471"/>
      <w:jc w:val="both"/>
    </w:pPr>
    <w:rPr>
      <w:rFonts w:ascii="新細明體"/>
      <w:b/>
      <w:bCs/>
    </w:rPr>
  </w:style>
  <w:style w:type="paragraph" w:styleId="a4">
    <w:name w:val="footer"/>
    <w:basedOn w:val="a"/>
    <w:link w:val="a5"/>
    <w:uiPriority w:val="99"/>
    <w:rsid w:val="00677D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677D67"/>
  </w:style>
  <w:style w:type="character" w:styleId="a7">
    <w:name w:val="Placeholder Text"/>
    <w:semiHidden/>
    <w:rsid w:val="00064508"/>
    <w:rPr>
      <w:color w:val="808080"/>
    </w:rPr>
  </w:style>
  <w:style w:type="paragraph" w:styleId="2">
    <w:name w:val="Body Text Indent 2"/>
    <w:basedOn w:val="a"/>
    <w:rsid w:val="000B05BA"/>
    <w:pPr>
      <w:spacing w:after="120" w:line="480" w:lineRule="auto"/>
      <w:ind w:leftChars="200" w:left="480"/>
    </w:pPr>
  </w:style>
  <w:style w:type="paragraph" w:styleId="a8">
    <w:name w:val="header"/>
    <w:basedOn w:val="a"/>
    <w:link w:val="a9"/>
    <w:rsid w:val="00AB43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AB4378"/>
    <w:rPr>
      <w:kern w:val="2"/>
    </w:rPr>
  </w:style>
  <w:style w:type="character" w:customStyle="1" w:styleId="a5">
    <w:name w:val="頁尾 字元"/>
    <w:link w:val="a4"/>
    <w:uiPriority w:val="99"/>
    <w:rsid w:val="00FA47E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B19FC-0473-4D88-9E5B-53B01F87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509</Characters>
  <Application>Microsoft Office Word</Application>
  <DocSecurity>0</DocSecurity>
  <Lines>4</Lines>
  <Paragraphs>1</Paragraphs>
  <ScaleCrop>false</ScaleCrop>
  <Company>RKI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台南市立安南國中生涯發展教育議題融入各領域教學</dc:title>
  <dc:subject/>
  <dc:creator>User</dc:creator>
  <cp:keywords/>
  <cp:lastModifiedBy>user</cp:lastModifiedBy>
  <cp:revision>3</cp:revision>
  <cp:lastPrinted>2015-10-28T03:50:00Z</cp:lastPrinted>
  <dcterms:created xsi:type="dcterms:W3CDTF">2024-11-04T02:27:00Z</dcterms:created>
  <dcterms:modified xsi:type="dcterms:W3CDTF">2024-11-04T03:02:00Z</dcterms:modified>
</cp:coreProperties>
</file>