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3A5" w:rsidRPr="00DC67E5" w:rsidRDefault="009F5873" w:rsidP="00DC67E5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103</w:t>
      </w:r>
      <w:r>
        <w:rPr>
          <w:rFonts w:ascii="Times New Roman" w:eastAsia="標楷體" w:hAnsi="Times New Roman" w:cs="Times New Roman" w:hint="eastAsia"/>
          <w:b/>
          <w:sz w:val="28"/>
          <w:szCs w:val="28"/>
        </w:rPr>
        <w:t>學年度竹苗區</w:t>
      </w:r>
      <w:r w:rsidR="00AB13A5" w:rsidRPr="00DC67E5">
        <w:rPr>
          <w:rFonts w:ascii="Times New Roman" w:eastAsia="標楷體" w:hAnsi="Times New Roman" w:cs="Times New Roman"/>
          <w:b/>
          <w:sz w:val="28"/>
          <w:szCs w:val="28"/>
        </w:rPr>
        <w:t>各類</w:t>
      </w:r>
      <w:r>
        <w:rPr>
          <w:rFonts w:ascii="Times New Roman" w:eastAsia="標楷體" w:hAnsi="Times New Roman" w:cs="Times New Roman"/>
          <w:b/>
          <w:sz w:val="28"/>
          <w:szCs w:val="28"/>
        </w:rPr>
        <w:t>特殊</w:t>
      </w:r>
      <w:r>
        <w:rPr>
          <w:rFonts w:ascii="Times New Roman" w:eastAsia="標楷體" w:hAnsi="Times New Roman" w:cs="Times New Roman" w:hint="eastAsia"/>
          <w:b/>
          <w:sz w:val="28"/>
          <w:szCs w:val="28"/>
        </w:rPr>
        <w:t>情形</w:t>
      </w:r>
      <w:r w:rsidR="00AB13A5" w:rsidRPr="00DC67E5">
        <w:rPr>
          <w:rFonts w:ascii="Times New Roman" w:eastAsia="標楷體" w:hAnsi="Times New Roman" w:cs="Times New Roman"/>
          <w:b/>
          <w:sz w:val="28"/>
          <w:szCs w:val="28"/>
        </w:rPr>
        <w:t>學生</w:t>
      </w:r>
      <w:r>
        <w:rPr>
          <w:rFonts w:ascii="Times New Roman" w:eastAsia="標楷體" w:hAnsi="Times New Roman" w:cs="Times New Roman"/>
          <w:b/>
          <w:sz w:val="28"/>
          <w:szCs w:val="28"/>
        </w:rPr>
        <w:t>超額比序</w:t>
      </w:r>
      <w:r w:rsidR="00DC67E5">
        <w:rPr>
          <w:rFonts w:ascii="Times New Roman" w:eastAsia="標楷體" w:hAnsi="Times New Roman" w:cs="Times New Roman" w:hint="eastAsia"/>
          <w:b/>
          <w:sz w:val="28"/>
          <w:szCs w:val="28"/>
        </w:rPr>
        <w:t>採記</w:t>
      </w:r>
      <w:r w:rsidR="00AB13A5" w:rsidRPr="00DC67E5">
        <w:rPr>
          <w:rFonts w:ascii="Times New Roman" w:eastAsia="標楷體" w:hAnsi="Times New Roman" w:cs="Times New Roman"/>
          <w:b/>
          <w:sz w:val="28"/>
          <w:szCs w:val="28"/>
        </w:rPr>
        <w:t>原則</w:t>
      </w:r>
      <w:r>
        <w:rPr>
          <w:rFonts w:ascii="Times New Roman" w:eastAsia="標楷體" w:hAnsi="Times New Roman" w:cs="Times New Roman" w:hint="eastAsia"/>
          <w:b/>
          <w:sz w:val="28"/>
          <w:szCs w:val="28"/>
        </w:rPr>
        <w:t>一覽表</w:t>
      </w:r>
    </w:p>
    <w:tbl>
      <w:tblPr>
        <w:tblStyle w:val="a3"/>
        <w:tblW w:w="15440" w:type="dxa"/>
        <w:tblInd w:w="-318" w:type="dxa"/>
        <w:tblLook w:val="04A0"/>
      </w:tblPr>
      <w:tblGrid>
        <w:gridCol w:w="1702"/>
        <w:gridCol w:w="1559"/>
        <w:gridCol w:w="2494"/>
        <w:gridCol w:w="2520"/>
        <w:gridCol w:w="2552"/>
        <w:gridCol w:w="2268"/>
        <w:gridCol w:w="2345"/>
      </w:tblGrid>
      <w:tr w:rsidR="009F5873" w:rsidRPr="00DC67E5" w:rsidTr="00A04028">
        <w:tc>
          <w:tcPr>
            <w:tcW w:w="1702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7026E">
              <w:rPr>
                <w:rFonts w:ascii="Times New Roman" w:eastAsia="標楷體" w:hAnsi="Times New Roman" w:cs="Times New Roman"/>
                <w:b/>
              </w:rPr>
              <w:t>比序項目</w:t>
            </w:r>
          </w:p>
        </w:tc>
        <w:tc>
          <w:tcPr>
            <w:tcW w:w="1559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分項目</w:t>
            </w:r>
          </w:p>
        </w:tc>
        <w:tc>
          <w:tcPr>
            <w:tcW w:w="2494" w:type="dxa"/>
            <w:vAlign w:val="center"/>
          </w:tcPr>
          <w:p w:rsidR="009F5873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002060"/>
              </w:rPr>
              <w:t>資賦優異</w:t>
            </w:r>
          </w:p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002060"/>
              </w:rPr>
              <w:t>縮短修業年限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9F5873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002060"/>
              </w:rPr>
              <w:t>國外返回</w:t>
            </w:r>
          </w:p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002060"/>
              </w:rPr>
              <w:t>（非台商學校）</w:t>
            </w:r>
          </w:p>
        </w:tc>
        <w:tc>
          <w:tcPr>
            <w:tcW w:w="2552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2060"/>
              </w:rPr>
              <w:t>他區轉入</w:t>
            </w:r>
            <w:r w:rsidRPr="00F7026E">
              <w:rPr>
                <w:rFonts w:ascii="Times New Roman" w:eastAsia="標楷體" w:hAnsi="Times New Roman" w:cs="Times New Roman"/>
                <w:b/>
                <w:color w:val="002060"/>
              </w:rPr>
              <w:t>學生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9F5873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002060"/>
              </w:rPr>
              <w:t>非學校型態</w:t>
            </w:r>
          </w:p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002060"/>
              </w:rPr>
              <w:t>實驗教育學生</w:t>
            </w:r>
          </w:p>
        </w:tc>
        <w:tc>
          <w:tcPr>
            <w:tcW w:w="2345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002060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2060"/>
              </w:rPr>
              <w:t>非應屆畢業生</w:t>
            </w:r>
          </w:p>
        </w:tc>
      </w:tr>
      <w:tr w:rsidR="009F5873" w:rsidRPr="00DC67E5" w:rsidTr="00A04028">
        <w:tc>
          <w:tcPr>
            <w:tcW w:w="1702" w:type="dxa"/>
            <w:vAlign w:val="center"/>
          </w:tcPr>
          <w:p w:rsidR="009F5873" w:rsidRPr="00F7026E" w:rsidRDefault="009F5873" w:rsidP="00F7026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7026E">
              <w:rPr>
                <w:rFonts w:ascii="Times New Roman" w:eastAsia="標楷體" w:hAnsi="Times New Roman" w:cs="Times New Roman"/>
                <w:b/>
              </w:rPr>
              <w:t>均衡發展</w:t>
            </w:r>
          </w:p>
        </w:tc>
        <w:tc>
          <w:tcPr>
            <w:tcW w:w="1559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均衡學習</w:t>
            </w:r>
          </w:p>
        </w:tc>
        <w:tc>
          <w:tcPr>
            <w:tcW w:w="2494" w:type="dxa"/>
          </w:tcPr>
          <w:p w:rsidR="00742348" w:rsidRDefault="009F5873">
            <w:pPr>
              <w:rPr>
                <w:rFonts w:ascii="Times New Roman" w:eastAsia="標楷體" w:hAnsi="Times New Roman" w:cs="Times New Roman"/>
              </w:rPr>
            </w:pPr>
            <w:r w:rsidRPr="00DC67E5">
              <w:rPr>
                <w:rFonts w:ascii="Times New Roman" w:eastAsia="標楷體" w:hAnsi="Times New Roman" w:cs="Times New Roman"/>
              </w:rPr>
              <w:t>採計實際就讀學期</w:t>
            </w:r>
          </w:p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  <w:r w:rsidRPr="00DC67E5">
              <w:rPr>
                <w:rFonts w:ascii="Times New Roman" w:eastAsia="標楷體" w:hAnsi="Times New Roman" w:cs="Times New Roman"/>
              </w:rPr>
              <w:t>之平均分數</w:t>
            </w:r>
          </w:p>
        </w:tc>
        <w:tc>
          <w:tcPr>
            <w:tcW w:w="2520" w:type="dxa"/>
            <w:tcBorders>
              <w:tl2br w:val="single" w:sz="4" w:space="0" w:color="auto"/>
            </w:tcBorders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  <w:r w:rsidRPr="00DC67E5">
              <w:rPr>
                <w:rFonts w:ascii="Times New Roman" w:eastAsia="標楷體" w:hAnsi="Times New Roman" w:cs="Times New Roman"/>
              </w:rPr>
              <w:t>依本區高中高職免試入學作業要點</w:t>
            </w:r>
            <w:r w:rsidR="00742348">
              <w:rPr>
                <w:rFonts w:ascii="Times New Roman" w:eastAsia="標楷體" w:hAnsi="Times New Roman" w:cs="Times New Roman" w:hint="eastAsia"/>
              </w:rPr>
              <w:t>。</w:t>
            </w:r>
          </w:p>
        </w:tc>
        <w:tc>
          <w:tcPr>
            <w:tcW w:w="2268" w:type="dxa"/>
            <w:tcBorders>
              <w:tl2br w:val="single" w:sz="4" w:space="0" w:color="auto"/>
            </w:tcBorders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5" w:type="dxa"/>
            <w:vMerge w:val="restart"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採計其國中就學期間之成績紀錄，並由免試入學審查小組認定之。</w:t>
            </w:r>
          </w:p>
        </w:tc>
      </w:tr>
      <w:tr w:rsidR="009F5873" w:rsidRPr="00DC67E5" w:rsidTr="009F5873">
        <w:tc>
          <w:tcPr>
            <w:tcW w:w="1702" w:type="dxa"/>
            <w:vMerge w:val="restart"/>
            <w:vAlign w:val="center"/>
          </w:tcPr>
          <w:p w:rsidR="009F5873" w:rsidRPr="00F7026E" w:rsidRDefault="009F5873" w:rsidP="00F7026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F7026E">
              <w:rPr>
                <w:rFonts w:ascii="Times New Roman" w:eastAsia="標楷體" w:hAnsi="Times New Roman" w:cs="Times New Roman"/>
                <w:b/>
              </w:rPr>
              <w:t>多元學習表現</w:t>
            </w:r>
          </w:p>
        </w:tc>
        <w:tc>
          <w:tcPr>
            <w:tcW w:w="1559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功過相抵、</w:t>
            </w:r>
          </w:p>
          <w:p w:rsidR="009F5873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銷過後</w:t>
            </w:r>
          </w:p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無懲罰紀錄</w:t>
            </w:r>
          </w:p>
        </w:tc>
        <w:tc>
          <w:tcPr>
            <w:tcW w:w="2494" w:type="dxa"/>
            <w:vMerge w:val="restart"/>
          </w:tcPr>
          <w:p w:rsidR="009F5873" w:rsidRPr="00DC67E5" w:rsidRDefault="00416370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採計實際就讀學期之成績，並依其就讀學期採比例</w:t>
            </w:r>
            <w:r>
              <w:rPr>
                <w:rFonts w:ascii="Times New Roman" w:eastAsia="標楷體" w:hAnsi="Times New Roman" w:cs="Times New Roman" w:hint="eastAsia"/>
              </w:rPr>
              <w:t>加</w:t>
            </w:r>
            <w:bookmarkStart w:id="0" w:name="_GoBack"/>
            <w:bookmarkEnd w:id="0"/>
            <w:r w:rsidR="009F5873" w:rsidRPr="00DC67E5">
              <w:rPr>
                <w:rFonts w:ascii="Times New Roman" w:eastAsia="標楷體" w:hAnsi="Times New Roman" w:cs="Times New Roman"/>
              </w:rPr>
              <w:t>權計算。</w:t>
            </w:r>
          </w:p>
        </w:tc>
        <w:tc>
          <w:tcPr>
            <w:tcW w:w="2520" w:type="dxa"/>
            <w:vAlign w:val="center"/>
          </w:tcPr>
          <w:p w:rsidR="009F5873" w:rsidRPr="00DC67E5" w:rsidRDefault="009F5873" w:rsidP="0011370D">
            <w:pPr>
              <w:jc w:val="both"/>
              <w:rPr>
                <w:rFonts w:ascii="Times New Roman" w:eastAsia="標楷體" w:hAnsi="Times New Roman" w:cs="Times New Roman"/>
              </w:rPr>
            </w:pPr>
            <w:r w:rsidRPr="00DC67E5">
              <w:rPr>
                <w:rFonts w:ascii="Times New Roman" w:eastAsia="標楷體" w:hAnsi="Times New Roman" w:cs="Times New Roman"/>
              </w:rPr>
              <w:t>採計實際就讀學期。</w:t>
            </w:r>
          </w:p>
        </w:tc>
        <w:tc>
          <w:tcPr>
            <w:tcW w:w="2552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vMerge w:val="restart"/>
          </w:tcPr>
          <w:p w:rsidR="009F5873" w:rsidRPr="00DC67E5" w:rsidRDefault="009F5873" w:rsidP="00621FDB">
            <w:pPr>
              <w:rPr>
                <w:rFonts w:ascii="Times New Roman" w:eastAsia="標楷體" w:hAnsi="Times New Roman" w:cs="Times New Roman"/>
              </w:rPr>
            </w:pPr>
            <w:r w:rsidRPr="00DC67E5">
              <w:rPr>
                <w:rFonts w:ascii="Times New Roman" w:eastAsia="標楷體" w:hAnsi="Times New Roman" w:cs="Times New Roman"/>
              </w:rPr>
              <w:t>由家長提出證明學校</w:t>
            </w:r>
            <w:r w:rsidR="00742348">
              <w:rPr>
                <w:rFonts w:ascii="Times New Roman" w:eastAsia="標楷體" w:hAnsi="Times New Roman" w:cs="Times New Roman" w:hint="eastAsia"/>
              </w:rPr>
              <w:t>後，</w:t>
            </w:r>
            <w:r w:rsidRPr="00DC67E5">
              <w:rPr>
                <w:rFonts w:ascii="Times New Roman" w:eastAsia="標楷體" w:hAnsi="Times New Roman" w:cs="Times New Roman"/>
              </w:rPr>
              <w:t>給予採認</w:t>
            </w:r>
            <w:r w:rsidR="00742348">
              <w:rPr>
                <w:rFonts w:ascii="Times New Roman" w:eastAsia="標楷體" w:hAnsi="Times New Roman" w:cs="Times New Roman" w:hint="eastAsia"/>
              </w:rPr>
              <w:t>並登記之。</w:t>
            </w:r>
          </w:p>
        </w:tc>
        <w:tc>
          <w:tcPr>
            <w:tcW w:w="2345" w:type="dxa"/>
            <w:vMerge/>
          </w:tcPr>
          <w:p w:rsidR="009F5873" w:rsidRPr="00DC67E5" w:rsidRDefault="009F5873" w:rsidP="00621FDB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9F5873" w:rsidRPr="00DC67E5" w:rsidTr="009F5873">
        <w:tc>
          <w:tcPr>
            <w:tcW w:w="1702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出缺席情形</w:t>
            </w:r>
          </w:p>
        </w:tc>
        <w:tc>
          <w:tcPr>
            <w:tcW w:w="2494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20" w:type="dxa"/>
          </w:tcPr>
          <w:p w:rsidR="009F5873" w:rsidRPr="00DC67E5" w:rsidRDefault="009F5873" w:rsidP="00820A64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在國外就讀期間之出缺席情形，請</w:t>
            </w:r>
            <w:r w:rsidRPr="00DC67E5">
              <w:rPr>
                <w:rFonts w:ascii="Times New Roman" w:eastAsia="標楷體" w:hAnsi="Times New Roman" w:cs="Times New Roman"/>
              </w:rPr>
              <w:t>學生提出證明後予以採認，若無法提供證明者則不予給分。</w:t>
            </w:r>
          </w:p>
        </w:tc>
        <w:tc>
          <w:tcPr>
            <w:tcW w:w="2552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45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9F5873" w:rsidRPr="00DC67E5" w:rsidTr="009F5873">
        <w:tc>
          <w:tcPr>
            <w:tcW w:w="1702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獎勵</w:t>
            </w:r>
          </w:p>
        </w:tc>
        <w:tc>
          <w:tcPr>
            <w:tcW w:w="2494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20" w:type="dxa"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採</w:t>
            </w:r>
            <w:r>
              <w:rPr>
                <w:rFonts w:ascii="Times New Roman" w:eastAsia="標楷體" w:hAnsi="Times New Roman" w:cs="Times New Roman" w:hint="eastAsia"/>
              </w:rPr>
              <w:t>計</w:t>
            </w:r>
            <w:r>
              <w:rPr>
                <w:rFonts w:ascii="Times New Roman" w:eastAsia="標楷體" w:hAnsi="Times New Roman" w:cs="Times New Roman"/>
              </w:rPr>
              <w:t>實際在</w:t>
            </w:r>
            <w:r>
              <w:rPr>
                <w:rFonts w:ascii="Times New Roman" w:eastAsia="標楷體" w:hAnsi="Times New Roman" w:cs="Times New Roman" w:hint="eastAsia"/>
              </w:rPr>
              <w:t>臺</w:t>
            </w:r>
            <w:r w:rsidRPr="00DC67E5">
              <w:rPr>
                <w:rFonts w:ascii="Times New Roman" w:eastAsia="標楷體" w:hAnsi="Times New Roman" w:cs="Times New Roman"/>
              </w:rPr>
              <w:t>就讀學期之獎勵。</w:t>
            </w:r>
          </w:p>
        </w:tc>
        <w:tc>
          <w:tcPr>
            <w:tcW w:w="2552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</w:tcPr>
          <w:p w:rsidR="009F5873" w:rsidRPr="00DC67E5" w:rsidRDefault="00742348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依「竹苗區學生獎懲共同規定」辦</w:t>
            </w:r>
            <w:r>
              <w:rPr>
                <w:rFonts w:ascii="Times New Roman" w:eastAsia="標楷體" w:hAnsi="Times New Roman" w:cs="Times New Roman" w:hint="eastAsia"/>
              </w:rPr>
              <w:t>理</w:t>
            </w:r>
            <w:r w:rsidR="009F5873" w:rsidRPr="00DC67E5">
              <w:rPr>
                <w:rFonts w:ascii="Times New Roman" w:eastAsia="標楷體" w:hAnsi="Times New Roman" w:cs="Times New Roman"/>
              </w:rPr>
              <w:t>，由家長提出證明學校給予採認。</w:t>
            </w:r>
          </w:p>
        </w:tc>
        <w:tc>
          <w:tcPr>
            <w:tcW w:w="2345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9F5873" w:rsidRPr="00DC67E5" w:rsidTr="009F5873">
        <w:tc>
          <w:tcPr>
            <w:tcW w:w="1702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9F5873" w:rsidRPr="00F7026E" w:rsidRDefault="009F5873" w:rsidP="009F5873">
            <w:pPr>
              <w:jc w:val="center"/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</w:pPr>
            <w:r w:rsidRPr="00F7026E">
              <w:rPr>
                <w:rFonts w:ascii="Times New Roman" w:eastAsia="標楷體" w:hAnsi="Times New Roman" w:cs="Times New Roman"/>
                <w:b/>
                <w:color w:val="943634" w:themeColor="accent2" w:themeShade="BF"/>
              </w:rPr>
              <w:t>服務學習</w:t>
            </w:r>
          </w:p>
        </w:tc>
        <w:tc>
          <w:tcPr>
            <w:tcW w:w="2494" w:type="dxa"/>
            <w:vMerge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20" w:type="dxa"/>
          </w:tcPr>
          <w:p w:rsidR="009F5873" w:rsidRPr="00DC67E5" w:rsidRDefault="00742348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可</w:t>
            </w:r>
            <w:r w:rsidR="009F5873" w:rsidRPr="00DC67E5">
              <w:rPr>
                <w:rFonts w:ascii="Times New Roman" w:eastAsia="標楷體" w:hAnsi="Times New Roman" w:cs="Times New Roman"/>
              </w:rPr>
              <w:t>於免試入學當年度</w:t>
            </w:r>
            <w:r w:rsidR="009F5873" w:rsidRPr="00DC67E5">
              <w:rPr>
                <w:rFonts w:ascii="Times New Roman" w:eastAsia="標楷體" w:hAnsi="Times New Roman" w:cs="Times New Roman"/>
              </w:rPr>
              <w:t>5</w:t>
            </w:r>
            <w:r w:rsidR="009F5873" w:rsidRPr="00DC67E5">
              <w:rPr>
                <w:rFonts w:ascii="Times New Roman" w:eastAsia="標楷體" w:hAnsi="Times New Roman" w:cs="Times New Roman"/>
              </w:rPr>
              <w:t>月</w:t>
            </w:r>
            <w:r w:rsidR="009F5873" w:rsidRPr="00DC67E5">
              <w:rPr>
                <w:rFonts w:ascii="Times New Roman" w:eastAsia="標楷體" w:hAnsi="Times New Roman" w:cs="Times New Roman"/>
              </w:rPr>
              <w:t>31</w:t>
            </w:r>
            <w:r w:rsidR="009F5873" w:rsidRPr="00DC67E5">
              <w:rPr>
                <w:rFonts w:ascii="Times New Roman" w:eastAsia="標楷體" w:hAnsi="Times New Roman" w:cs="Times New Roman"/>
              </w:rPr>
              <w:t>日前辦理完畢者，不受學期上</w:t>
            </w:r>
            <w:r>
              <w:rPr>
                <w:rFonts w:ascii="Times New Roman" w:eastAsia="標楷體" w:hAnsi="Times New Roman" w:cs="Times New Roman" w:hint="eastAsia"/>
              </w:rPr>
              <w:t>限</w:t>
            </w:r>
            <w:r w:rsidR="009F5873" w:rsidRPr="00DC67E5">
              <w:rPr>
                <w:rFonts w:ascii="Times New Roman" w:eastAsia="標楷體" w:hAnsi="Times New Roman" w:cs="Times New Roman"/>
              </w:rPr>
              <w:t>之限制。</w:t>
            </w:r>
          </w:p>
        </w:tc>
        <w:tc>
          <w:tcPr>
            <w:tcW w:w="2552" w:type="dxa"/>
          </w:tcPr>
          <w:p w:rsidR="009F5873" w:rsidRPr="00DC67E5" w:rsidRDefault="00742348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轉入本區前之紀錄可不受學期採計上限之限制</w:t>
            </w:r>
            <w:r w:rsidR="009F5873">
              <w:rPr>
                <w:rFonts w:ascii="Times New Roman" w:eastAsia="標楷體" w:hAnsi="Times New Roman" w:cs="Times New Roman" w:hint="eastAsia"/>
              </w:rPr>
              <w:t>依實採計；轉入本區當學期開始即依本區作業要點辦理。</w:t>
            </w:r>
          </w:p>
        </w:tc>
        <w:tc>
          <w:tcPr>
            <w:tcW w:w="2268" w:type="dxa"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  <w:r w:rsidRPr="00DC67E5">
              <w:rPr>
                <w:rFonts w:ascii="Times New Roman" w:eastAsia="標楷體" w:hAnsi="Times New Roman" w:cs="Times New Roman"/>
              </w:rPr>
              <w:t>依「竹苗區服務學習共同採計原則」，學生完成後回原學籍學校認證。</w:t>
            </w:r>
          </w:p>
        </w:tc>
        <w:tc>
          <w:tcPr>
            <w:tcW w:w="2345" w:type="dxa"/>
          </w:tcPr>
          <w:p w:rsidR="009F5873" w:rsidRPr="00DC67E5" w:rsidRDefault="009F5873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可於</w:t>
            </w:r>
            <w:r w:rsidR="00742348">
              <w:rPr>
                <w:rFonts w:ascii="Times New Roman" w:eastAsia="標楷體" w:hAnsi="Times New Roman" w:cs="Times New Roman" w:hint="eastAsia"/>
              </w:rPr>
              <w:t>免試入學當年度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31</w:t>
            </w:r>
            <w:r>
              <w:rPr>
                <w:rFonts w:ascii="Times New Roman" w:eastAsia="標楷體" w:hAnsi="Times New Roman" w:cs="Times New Roman" w:hint="eastAsia"/>
              </w:rPr>
              <w:t>日前補辦理完畢，不受學期上限之限制。</w:t>
            </w:r>
          </w:p>
        </w:tc>
      </w:tr>
    </w:tbl>
    <w:p w:rsidR="00AB13A5" w:rsidRPr="00AB13A5" w:rsidRDefault="00AB13A5"/>
    <w:sectPr w:rsidR="00AB13A5" w:rsidRPr="00AB13A5" w:rsidSect="009F5873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55A" w:rsidRDefault="0098255A" w:rsidP="00E81909">
      <w:r>
        <w:separator/>
      </w:r>
    </w:p>
  </w:endnote>
  <w:endnote w:type="continuationSeparator" w:id="1">
    <w:p w:rsidR="0098255A" w:rsidRDefault="0098255A" w:rsidP="00E81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55A" w:rsidRDefault="0098255A" w:rsidP="00E81909">
      <w:r>
        <w:separator/>
      </w:r>
    </w:p>
  </w:footnote>
  <w:footnote w:type="continuationSeparator" w:id="1">
    <w:p w:rsidR="0098255A" w:rsidRDefault="0098255A" w:rsidP="00E81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3A5"/>
    <w:rsid w:val="0008566A"/>
    <w:rsid w:val="0011370D"/>
    <w:rsid w:val="0022412D"/>
    <w:rsid w:val="003C1863"/>
    <w:rsid w:val="00416370"/>
    <w:rsid w:val="00482961"/>
    <w:rsid w:val="00742348"/>
    <w:rsid w:val="007A760B"/>
    <w:rsid w:val="0098255A"/>
    <w:rsid w:val="009F5873"/>
    <w:rsid w:val="00A04028"/>
    <w:rsid w:val="00AB13A5"/>
    <w:rsid w:val="00C607A9"/>
    <w:rsid w:val="00CD67F9"/>
    <w:rsid w:val="00DC67E5"/>
    <w:rsid w:val="00DD0BDA"/>
    <w:rsid w:val="00DF5177"/>
    <w:rsid w:val="00E239B6"/>
    <w:rsid w:val="00E81909"/>
    <w:rsid w:val="00F70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66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19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8190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819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8190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19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8190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819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81909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4</DocSecurity>
  <Lines>3</Lines>
  <Paragraphs>1</Paragraphs>
  <ScaleCrop>false</ScaleCrop>
  <Company>Acer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Win7User</cp:lastModifiedBy>
  <cp:revision>2</cp:revision>
  <cp:lastPrinted>2013-12-30T08:59:00Z</cp:lastPrinted>
  <dcterms:created xsi:type="dcterms:W3CDTF">2014-01-07T02:08:00Z</dcterms:created>
  <dcterms:modified xsi:type="dcterms:W3CDTF">2014-01-07T02:08:00Z</dcterms:modified>
</cp:coreProperties>
</file>